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AA7" w:rsidRPr="00EC6853" w:rsidRDefault="00FA3AA7" w:rsidP="00FA3AA7">
      <w:pPr>
        <w:tabs>
          <w:tab w:val="left" w:pos="3765"/>
        </w:tabs>
        <w:jc w:val="center"/>
        <w:rPr>
          <w:b/>
          <w:color w:val="0000FF"/>
          <w:sz w:val="96"/>
          <w:szCs w:val="96"/>
        </w:rPr>
      </w:pPr>
      <w:r w:rsidRPr="00EC6853">
        <w:rPr>
          <w:b/>
          <w:color w:val="0000FF"/>
          <w:sz w:val="96"/>
          <w:szCs w:val="96"/>
        </w:rPr>
        <w:t>План работы</w:t>
      </w:r>
    </w:p>
    <w:p w:rsidR="00FA3AA7" w:rsidRPr="00EC6853" w:rsidRDefault="00FA3AA7" w:rsidP="00FA3AA7">
      <w:pPr>
        <w:tabs>
          <w:tab w:val="left" w:pos="3765"/>
        </w:tabs>
        <w:jc w:val="center"/>
        <w:rPr>
          <w:b/>
          <w:color w:val="0000FF"/>
          <w:sz w:val="96"/>
          <w:szCs w:val="96"/>
        </w:rPr>
      </w:pPr>
    </w:p>
    <w:p w:rsidR="00FA3AA7" w:rsidRPr="00EC6853" w:rsidRDefault="00FA3AA7" w:rsidP="00FA3AA7">
      <w:pPr>
        <w:tabs>
          <w:tab w:val="left" w:pos="3765"/>
        </w:tabs>
        <w:jc w:val="center"/>
        <w:rPr>
          <w:b/>
          <w:i/>
          <w:color w:val="0000FF"/>
          <w:sz w:val="72"/>
          <w:szCs w:val="72"/>
        </w:rPr>
      </w:pPr>
      <w:r w:rsidRPr="00EC6853">
        <w:rPr>
          <w:b/>
          <w:i/>
          <w:color w:val="0000FF"/>
          <w:sz w:val="72"/>
          <w:szCs w:val="72"/>
        </w:rPr>
        <w:t>методического объединения учителей естественно-математического цикла</w:t>
      </w:r>
    </w:p>
    <w:p w:rsidR="00FA3AA7" w:rsidRPr="00EC6853" w:rsidRDefault="00FA3AA7" w:rsidP="00FA3AA7">
      <w:pPr>
        <w:tabs>
          <w:tab w:val="left" w:pos="3765"/>
        </w:tabs>
        <w:jc w:val="center"/>
        <w:rPr>
          <w:b/>
          <w:i/>
          <w:color w:val="0000FF"/>
          <w:sz w:val="72"/>
          <w:szCs w:val="72"/>
        </w:rPr>
      </w:pPr>
    </w:p>
    <w:p w:rsidR="00FA3AA7" w:rsidRPr="006C3BD9" w:rsidRDefault="00FA3AA7" w:rsidP="00FA3AA7">
      <w:pPr>
        <w:tabs>
          <w:tab w:val="left" w:pos="3765"/>
        </w:tabs>
        <w:jc w:val="center"/>
        <w:rPr>
          <w:b/>
          <w:sz w:val="96"/>
          <w:szCs w:val="96"/>
        </w:rPr>
      </w:pPr>
      <w:r w:rsidRPr="006C3BD9">
        <w:rPr>
          <w:b/>
          <w:sz w:val="96"/>
          <w:szCs w:val="96"/>
        </w:rPr>
        <w:t>МОУ СОШ №8</w:t>
      </w:r>
    </w:p>
    <w:p w:rsidR="00FA3AA7" w:rsidRPr="006C3BD9" w:rsidRDefault="00FA3AA7" w:rsidP="00FA3AA7">
      <w:pPr>
        <w:tabs>
          <w:tab w:val="left" w:pos="3765"/>
        </w:tabs>
        <w:jc w:val="center"/>
        <w:rPr>
          <w:b/>
          <w:sz w:val="96"/>
          <w:szCs w:val="96"/>
        </w:rPr>
      </w:pPr>
    </w:p>
    <w:p w:rsidR="00FA3AA7" w:rsidRPr="00EC6853" w:rsidRDefault="00FA3AA7" w:rsidP="00FA3AA7">
      <w:pPr>
        <w:tabs>
          <w:tab w:val="left" w:pos="3765"/>
        </w:tabs>
        <w:jc w:val="center"/>
        <w:rPr>
          <w:b/>
          <w:i/>
          <w:color w:val="0000FF"/>
          <w:sz w:val="72"/>
          <w:szCs w:val="72"/>
        </w:rPr>
      </w:pPr>
      <w:r>
        <w:rPr>
          <w:b/>
          <w:i/>
          <w:color w:val="0000FF"/>
          <w:sz w:val="72"/>
          <w:szCs w:val="72"/>
        </w:rPr>
        <w:t>на 20</w:t>
      </w:r>
      <w:r>
        <w:rPr>
          <w:b/>
          <w:i/>
          <w:color w:val="0000FF"/>
          <w:sz w:val="72"/>
          <w:szCs w:val="72"/>
          <w:lang w:val="en-GB"/>
        </w:rPr>
        <w:t>1</w:t>
      </w:r>
      <w:r>
        <w:rPr>
          <w:b/>
          <w:i/>
          <w:color w:val="0000FF"/>
          <w:sz w:val="72"/>
          <w:szCs w:val="72"/>
        </w:rPr>
        <w:t>1-20</w:t>
      </w:r>
      <w:r>
        <w:rPr>
          <w:b/>
          <w:i/>
          <w:color w:val="0000FF"/>
          <w:sz w:val="72"/>
          <w:szCs w:val="72"/>
          <w:lang w:val="en-GB"/>
        </w:rPr>
        <w:t>1</w:t>
      </w:r>
      <w:r>
        <w:rPr>
          <w:b/>
          <w:i/>
          <w:color w:val="0000FF"/>
          <w:sz w:val="72"/>
          <w:szCs w:val="72"/>
        </w:rPr>
        <w:t>2</w:t>
      </w:r>
      <w:r w:rsidRPr="00EC6853">
        <w:rPr>
          <w:b/>
          <w:i/>
          <w:color w:val="0000FF"/>
          <w:sz w:val="72"/>
          <w:szCs w:val="72"/>
        </w:rPr>
        <w:t xml:space="preserve"> учебный год</w:t>
      </w:r>
    </w:p>
    <w:p w:rsidR="00FA3AA7" w:rsidRPr="00EC6853" w:rsidRDefault="00FA3AA7" w:rsidP="00FA3AA7">
      <w:pPr>
        <w:tabs>
          <w:tab w:val="left" w:pos="3765"/>
        </w:tabs>
        <w:rPr>
          <w:color w:val="0000FF"/>
          <w:sz w:val="28"/>
          <w:szCs w:val="28"/>
        </w:rPr>
      </w:pPr>
    </w:p>
    <w:p w:rsidR="00FA3AA7" w:rsidRPr="0092055E" w:rsidRDefault="00FA3AA7" w:rsidP="00FA3AA7">
      <w:pPr>
        <w:tabs>
          <w:tab w:val="left" w:pos="3765"/>
        </w:tabs>
        <w:rPr>
          <w:color w:val="FF6600"/>
          <w:sz w:val="28"/>
          <w:szCs w:val="28"/>
        </w:rPr>
      </w:pPr>
    </w:p>
    <w:p w:rsidR="00FA3AA7" w:rsidRPr="0092055E" w:rsidRDefault="00FA3AA7" w:rsidP="00FA3AA7">
      <w:pPr>
        <w:tabs>
          <w:tab w:val="left" w:pos="3765"/>
        </w:tabs>
        <w:rPr>
          <w:color w:val="FF6600"/>
          <w:sz w:val="28"/>
          <w:szCs w:val="28"/>
        </w:rPr>
      </w:pPr>
    </w:p>
    <w:p w:rsidR="00FA3AA7" w:rsidRDefault="00FA3AA7" w:rsidP="00FA3AA7">
      <w:pPr>
        <w:tabs>
          <w:tab w:val="left" w:pos="3765"/>
        </w:tabs>
        <w:rPr>
          <w:sz w:val="28"/>
          <w:szCs w:val="28"/>
        </w:rPr>
      </w:pPr>
      <w:r>
        <w:rPr>
          <w:noProof/>
          <w:color w:val="FF6600"/>
          <w:sz w:val="28"/>
          <w:szCs w:val="28"/>
        </w:rPr>
        <w:drawing>
          <wp:inline distT="0" distB="0" distL="0" distR="0">
            <wp:extent cx="1810385" cy="1581785"/>
            <wp:effectExtent l="19050" t="0" r="0" b="0"/>
            <wp:docPr id="1" name="Рисунок 1" descr="j0298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9889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158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AA7" w:rsidRDefault="00FA3AA7" w:rsidP="00FA3AA7">
      <w:pPr>
        <w:tabs>
          <w:tab w:val="left" w:pos="3765"/>
        </w:tabs>
        <w:rPr>
          <w:sz w:val="28"/>
          <w:szCs w:val="28"/>
        </w:rPr>
      </w:pPr>
    </w:p>
    <w:p w:rsidR="00FA3AA7" w:rsidRDefault="00FA3AA7" w:rsidP="00FA3AA7">
      <w:pPr>
        <w:rPr>
          <w:b/>
          <w:i/>
          <w:sz w:val="36"/>
          <w:szCs w:val="36"/>
        </w:rPr>
      </w:pPr>
    </w:p>
    <w:p w:rsidR="00FA3AA7" w:rsidRDefault="00FA3AA7" w:rsidP="00FA3AA7">
      <w:pPr>
        <w:rPr>
          <w:b/>
          <w:i/>
          <w:sz w:val="36"/>
          <w:szCs w:val="36"/>
        </w:rPr>
      </w:pPr>
    </w:p>
    <w:p w:rsidR="00FA3AA7" w:rsidRDefault="00FA3AA7" w:rsidP="00FA3AA7">
      <w:pPr>
        <w:rPr>
          <w:b/>
          <w:i/>
          <w:sz w:val="36"/>
          <w:szCs w:val="36"/>
          <w:lang w:val="en-GB"/>
        </w:rPr>
      </w:pPr>
    </w:p>
    <w:p w:rsidR="00FA3AA7" w:rsidRDefault="00FA3AA7" w:rsidP="00FA3AA7">
      <w:pPr>
        <w:rPr>
          <w:b/>
          <w:i/>
          <w:sz w:val="36"/>
          <w:szCs w:val="36"/>
          <w:lang w:val="en-GB"/>
        </w:rPr>
      </w:pPr>
    </w:p>
    <w:p w:rsidR="00FA3AA7" w:rsidRDefault="00FA3AA7" w:rsidP="00FA3AA7">
      <w:pPr>
        <w:rPr>
          <w:b/>
          <w:i/>
          <w:sz w:val="36"/>
          <w:szCs w:val="36"/>
          <w:lang w:val="en-GB"/>
        </w:rPr>
      </w:pPr>
    </w:p>
    <w:p w:rsidR="00BE0E36" w:rsidRDefault="00BE0E36" w:rsidP="00FA3AA7">
      <w:pPr>
        <w:jc w:val="center"/>
        <w:rPr>
          <w:b/>
          <w:i/>
          <w:sz w:val="36"/>
          <w:szCs w:val="36"/>
        </w:rPr>
      </w:pPr>
    </w:p>
    <w:p w:rsidR="00BE0E36" w:rsidRDefault="00BE0E36" w:rsidP="00BE0E36">
      <w:pPr>
        <w:jc w:val="center"/>
        <w:rPr>
          <w:b/>
          <w:sz w:val="44"/>
          <w:szCs w:val="44"/>
        </w:rPr>
      </w:pPr>
    </w:p>
    <w:p w:rsidR="00BE0E36" w:rsidRPr="00FE41EA" w:rsidRDefault="00BE0E36" w:rsidP="00BE0E36">
      <w:pPr>
        <w:jc w:val="both"/>
        <w:textAlignment w:val="top"/>
        <w:rPr>
          <w:b/>
          <w:bCs/>
          <w:color w:val="002060"/>
          <w:u w:val="single"/>
        </w:rPr>
      </w:pPr>
    </w:p>
    <w:p w:rsidR="00BE0E36" w:rsidRPr="00FE41EA" w:rsidRDefault="00BE0E36" w:rsidP="00BE0E36">
      <w:pPr>
        <w:jc w:val="both"/>
        <w:textAlignment w:val="top"/>
        <w:rPr>
          <w:color w:val="002060"/>
        </w:rPr>
      </w:pPr>
      <w:r w:rsidRPr="00FE41EA">
        <w:rPr>
          <w:b/>
          <w:bCs/>
          <w:color w:val="002060"/>
          <w:u w:val="single"/>
        </w:rPr>
        <w:lastRenderedPageBreak/>
        <w:t>Тема  объединения:</w:t>
      </w:r>
    </w:p>
    <w:p w:rsidR="00BE0E36" w:rsidRPr="00FE41EA" w:rsidRDefault="00BE0E36" w:rsidP="00BE0E36">
      <w:pPr>
        <w:jc w:val="both"/>
        <w:textAlignment w:val="top"/>
        <w:rPr>
          <w:color w:val="000000"/>
        </w:rPr>
      </w:pPr>
      <w:r w:rsidRPr="00FE41EA">
        <w:rPr>
          <w:b/>
          <w:bCs/>
          <w:color w:val="000000"/>
        </w:rPr>
        <w:t> </w:t>
      </w:r>
    </w:p>
    <w:p w:rsidR="00BE0E36" w:rsidRPr="00BE0E36" w:rsidRDefault="00BE0E36" w:rsidP="00BE0E36">
      <w:pPr>
        <w:jc w:val="both"/>
        <w:textAlignment w:val="top"/>
        <w:rPr>
          <w:color w:val="000000"/>
        </w:rPr>
      </w:pPr>
      <w:r w:rsidRPr="00FE41EA">
        <w:rPr>
          <w:b/>
          <w:bCs/>
          <w:color w:val="000000"/>
          <w:u w:val="single"/>
        </w:rPr>
        <w:t>«</w:t>
      </w:r>
      <w:r w:rsidRPr="00BE0E36">
        <w:rPr>
          <w:bCs/>
          <w:color w:val="000000"/>
          <w:u w:val="single"/>
        </w:rPr>
        <w:t>Повышение качества знаний учащихся посредством применения инновационных образовательных технологий»</w:t>
      </w:r>
      <w:r w:rsidRPr="00BE0E36">
        <w:rPr>
          <w:color w:val="000000"/>
          <w:u w:val="single"/>
        </w:rPr>
        <w:t>.</w:t>
      </w:r>
    </w:p>
    <w:p w:rsidR="00BE0E36" w:rsidRPr="00BE0E36" w:rsidRDefault="00BE0E36" w:rsidP="00BE0E36">
      <w:pPr>
        <w:jc w:val="both"/>
        <w:textAlignment w:val="top"/>
        <w:rPr>
          <w:rFonts w:ascii="Verdana" w:hAnsi="Verdana"/>
          <w:color w:val="000000"/>
          <w:sz w:val="18"/>
          <w:szCs w:val="18"/>
        </w:rPr>
      </w:pPr>
      <w:r w:rsidRPr="00BE0E36">
        <w:rPr>
          <w:rFonts w:ascii="Verdana" w:hAnsi="Verdana"/>
          <w:color w:val="000000"/>
          <w:sz w:val="18"/>
          <w:szCs w:val="18"/>
        </w:rPr>
        <w:t> </w:t>
      </w:r>
    </w:p>
    <w:p w:rsidR="00BE0E36" w:rsidRPr="00BE0E36" w:rsidRDefault="00BE0E36" w:rsidP="00BE0E36">
      <w:pPr>
        <w:jc w:val="both"/>
        <w:textAlignment w:val="top"/>
        <w:rPr>
          <w:rFonts w:ascii="Verdana" w:hAnsi="Verdana"/>
          <w:color w:val="000000"/>
          <w:sz w:val="18"/>
          <w:szCs w:val="18"/>
        </w:rPr>
      </w:pPr>
      <w:r w:rsidRPr="00BE0E36">
        <w:rPr>
          <w:rFonts w:ascii="Verdana" w:hAnsi="Verdana"/>
          <w:bCs/>
          <w:color w:val="000000"/>
          <w:sz w:val="18"/>
        </w:rPr>
        <w:t>Цели методического объединения учителей естественно-математического цикла.</w:t>
      </w:r>
    </w:p>
    <w:p w:rsidR="00BE0E36" w:rsidRPr="00BE0E36" w:rsidRDefault="00BE0E36" w:rsidP="00BE0E36">
      <w:pPr>
        <w:tabs>
          <w:tab w:val="left" w:pos="9435"/>
        </w:tabs>
        <w:jc w:val="both"/>
        <w:textAlignment w:val="top"/>
        <w:rPr>
          <w:rFonts w:ascii="Verdana" w:hAnsi="Verdana"/>
          <w:color w:val="000000"/>
          <w:sz w:val="18"/>
          <w:szCs w:val="18"/>
        </w:rPr>
      </w:pPr>
      <w:r w:rsidRPr="00BE0E36">
        <w:rPr>
          <w:rFonts w:ascii="Verdana" w:hAnsi="Verdana"/>
          <w:color w:val="000000"/>
          <w:sz w:val="18"/>
          <w:szCs w:val="18"/>
          <w:u w:val="single"/>
        </w:rPr>
        <w:t xml:space="preserve">Осуществление перехода к новому качеству образования </w:t>
      </w:r>
      <w:proofErr w:type="gramStart"/>
      <w:r w:rsidRPr="00BE0E36">
        <w:rPr>
          <w:rFonts w:ascii="Verdana" w:hAnsi="Verdana"/>
          <w:color w:val="000000"/>
          <w:sz w:val="18"/>
          <w:szCs w:val="18"/>
          <w:u w:val="single"/>
        </w:rPr>
        <w:t>через</w:t>
      </w:r>
      <w:proofErr w:type="gramEnd"/>
      <w:r w:rsidRPr="00BE0E36">
        <w:rPr>
          <w:rFonts w:ascii="Verdana" w:hAnsi="Verdana"/>
          <w:color w:val="000000"/>
          <w:sz w:val="18"/>
          <w:szCs w:val="18"/>
          <w:u w:val="single"/>
        </w:rPr>
        <w:t>:</w:t>
      </w:r>
    </w:p>
    <w:p w:rsidR="00BE0E36" w:rsidRPr="00BE0E36" w:rsidRDefault="00BE0E36" w:rsidP="00BE0E36">
      <w:pPr>
        <w:numPr>
          <w:ilvl w:val="0"/>
          <w:numId w:val="6"/>
        </w:numPr>
        <w:spacing w:before="100" w:beforeAutospacing="1" w:after="100" w:afterAutospacing="1"/>
        <w:jc w:val="both"/>
        <w:textAlignment w:val="top"/>
        <w:rPr>
          <w:color w:val="000000"/>
        </w:rPr>
      </w:pPr>
      <w:r w:rsidRPr="00BE0E36">
        <w:rPr>
          <w:color w:val="000000"/>
        </w:rPr>
        <w:t xml:space="preserve">Рост </w:t>
      </w:r>
      <w:proofErr w:type="spellStart"/>
      <w:r w:rsidRPr="00BE0E36">
        <w:rPr>
          <w:color w:val="000000"/>
        </w:rPr>
        <w:t>профессильной</w:t>
      </w:r>
      <w:proofErr w:type="spellEnd"/>
      <w:r w:rsidRPr="00BE0E36">
        <w:rPr>
          <w:color w:val="000000"/>
        </w:rPr>
        <w:t xml:space="preserve"> компетенции; </w:t>
      </w:r>
    </w:p>
    <w:p w:rsidR="00BE0E36" w:rsidRPr="00BE0E36" w:rsidRDefault="00BE0E36" w:rsidP="00BE0E36">
      <w:pPr>
        <w:numPr>
          <w:ilvl w:val="0"/>
          <w:numId w:val="6"/>
        </w:numPr>
        <w:spacing w:before="100" w:beforeAutospacing="1" w:after="100" w:afterAutospacing="1"/>
        <w:jc w:val="both"/>
        <w:textAlignment w:val="top"/>
        <w:rPr>
          <w:color w:val="000000"/>
        </w:rPr>
      </w:pPr>
      <w:r w:rsidRPr="00BE0E36">
        <w:rPr>
          <w:color w:val="000000"/>
        </w:rPr>
        <w:t xml:space="preserve">Создание оптимальных условий для выявления, развития и реализации потенциальных способностей одарённых и высокомотивированных учащихся; </w:t>
      </w:r>
    </w:p>
    <w:p w:rsidR="00BE0E36" w:rsidRPr="00BE0E36" w:rsidRDefault="00BE0E36" w:rsidP="00BE0E36">
      <w:pPr>
        <w:numPr>
          <w:ilvl w:val="0"/>
          <w:numId w:val="6"/>
        </w:numPr>
        <w:spacing w:before="100" w:beforeAutospacing="1" w:after="100" w:afterAutospacing="1"/>
        <w:jc w:val="both"/>
        <w:textAlignment w:val="top"/>
        <w:rPr>
          <w:color w:val="000000"/>
        </w:rPr>
      </w:pPr>
      <w:r w:rsidRPr="00BE0E36">
        <w:rPr>
          <w:color w:val="000000"/>
        </w:rPr>
        <w:t xml:space="preserve">Повышение эффективности использования мониторинговых исследований; </w:t>
      </w:r>
    </w:p>
    <w:p w:rsidR="00BE0E36" w:rsidRPr="00BE0E36" w:rsidRDefault="00BE0E36" w:rsidP="00BE0E36">
      <w:pPr>
        <w:numPr>
          <w:ilvl w:val="0"/>
          <w:numId w:val="6"/>
        </w:numPr>
        <w:spacing w:before="100" w:beforeAutospacing="1" w:after="100" w:afterAutospacing="1"/>
        <w:jc w:val="both"/>
        <w:textAlignment w:val="top"/>
        <w:rPr>
          <w:color w:val="000000"/>
        </w:rPr>
      </w:pPr>
      <w:r w:rsidRPr="00BE0E36">
        <w:rPr>
          <w:color w:val="000000"/>
        </w:rPr>
        <w:t xml:space="preserve">Построение единого информационного пространства; </w:t>
      </w:r>
    </w:p>
    <w:p w:rsidR="00BE0E36" w:rsidRPr="00BE0E36" w:rsidRDefault="00BE0E36" w:rsidP="00BE0E36">
      <w:pPr>
        <w:numPr>
          <w:ilvl w:val="0"/>
          <w:numId w:val="6"/>
        </w:numPr>
        <w:spacing w:before="100" w:beforeAutospacing="1" w:after="100" w:afterAutospacing="1"/>
        <w:jc w:val="both"/>
        <w:textAlignment w:val="top"/>
        <w:rPr>
          <w:color w:val="000000"/>
        </w:rPr>
      </w:pPr>
      <w:r w:rsidRPr="00BE0E36">
        <w:rPr>
          <w:color w:val="000000"/>
        </w:rPr>
        <w:t xml:space="preserve">Усиление воспитывающей роли урока </w:t>
      </w:r>
    </w:p>
    <w:p w:rsidR="00BE0E36" w:rsidRPr="00BE0E36" w:rsidRDefault="00BE0E36" w:rsidP="00BE0E36">
      <w:pPr>
        <w:jc w:val="both"/>
        <w:textAlignment w:val="top"/>
        <w:rPr>
          <w:rFonts w:ascii="Verdana" w:hAnsi="Verdana"/>
          <w:color w:val="000000"/>
          <w:sz w:val="18"/>
          <w:szCs w:val="18"/>
        </w:rPr>
      </w:pPr>
      <w:r w:rsidRPr="00BE0E36">
        <w:rPr>
          <w:rFonts w:ascii="Verdana" w:hAnsi="Verdana"/>
          <w:bCs/>
          <w:color w:val="000000"/>
          <w:sz w:val="18"/>
        </w:rPr>
        <w:t xml:space="preserve">              </w:t>
      </w:r>
      <w:r w:rsidRPr="00BE0E36">
        <w:rPr>
          <w:rFonts w:ascii="Verdana" w:hAnsi="Verdana"/>
          <w:color w:val="000000"/>
          <w:sz w:val="18"/>
          <w:szCs w:val="18"/>
        </w:rPr>
        <w:t> </w:t>
      </w:r>
    </w:p>
    <w:p w:rsidR="00BE0E36" w:rsidRPr="00BE0E36" w:rsidRDefault="00BE0E36" w:rsidP="00BE0E36">
      <w:pPr>
        <w:jc w:val="both"/>
        <w:textAlignment w:val="top"/>
        <w:rPr>
          <w:color w:val="000000"/>
        </w:rPr>
      </w:pPr>
      <w:r w:rsidRPr="00BE0E36">
        <w:rPr>
          <w:bCs/>
          <w:color w:val="000000"/>
        </w:rPr>
        <w:t>Задачи:</w:t>
      </w:r>
    </w:p>
    <w:p w:rsidR="00BE0E36" w:rsidRPr="00BE0E36" w:rsidRDefault="00BE0E36" w:rsidP="00BE0E36">
      <w:pPr>
        <w:jc w:val="both"/>
        <w:textAlignment w:val="top"/>
        <w:rPr>
          <w:color w:val="000000"/>
        </w:rPr>
      </w:pPr>
      <w:r w:rsidRPr="00BE0E36">
        <w:rPr>
          <w:color w:val="000000"/>
        </w:rPr>
        <w:t>1. Систематизировать работу учителей МО по обмену опытом.</w:t>
      </w:r>
    </w:p>
    <w:p w:rsidR="00BE0E36" w:rsidRPr="00BE0E36" w:rsidRDefault="00BE0E36" w:rsidP="00BE0E36">
      <w:pPr>
        <w:jc w:val="both"/>
        <w:textAlignment w:val="top"/>
        <w:rPr>
          <w:color w:val="000000"/>
        </w:rPr>
      </w:pPr>
      <w:r w:rsidRPr="00BE0E36">
        <w:rPr>
          <w:color w:val="000000"/>
        </w:rPr>
        <w:t>2. Повышать профессиональную квалификацию учителей МО, используя обучающие семинары, курсы повышения квалификации, круглые столы.</w:t>
      </w:r>
    </w:p>
    <w:p w:rsidR="00BE0E36" w:rsidRPr="00BE0E36" w:rsidRDefault="00BE0E36" w:rsidP="00BE0E36">
      <w:pPr>
        <w:jc w:val="both"/>
        <w:textAlignment w:val="top"/>
        <w:rPr>
          <w:color w:val="000000"/>
        </w:rPr>
      </w:pPr>
      <w:r w:rsidRPr="00BE0E36">
        <w:rPr>
          <w:color w:val="000000"/>
        </w:rPr>
        <w:t>3. Совершенствовать качество преподавания предметов естественного цикла путем внедрения компьютерных технологий.</w:t>
      </w:r>
    </w:p>
    <w:p w:rsidR="00BE0E36" w:rsidRPr="00BE0E36" w:rsidRDefault="00BE0E36" w:rsidP="00BE0E36">
      <w:pPr>
        <w:jc w:val="both"/>
        <w:textAlignment w:val="top"/>
        <w:rPr>
          <w:color w:val="000000"/>
        </w:rPr>
      </w:pPr>
      <w:r w:rsidRPr="00BE0E36">
        <w:rPr>
          <w:color w:val="000000"/>
        </w:rPr>
        <w:t>4. Развивать творческие и интеллектуальные способности учащихся и интерес к естественно – научным дисциплинам.</w:t>
      </w:r>
    </w:p>
    <w:p w:rsidR="00BE0E36" w:rsidRPr="00BE0E36" w:rsidRDefault="00BE0E36" w:rsidP="00BE0E36">
      <w:pPr>
        <w:jc w:val="both"/>
        <w:textAlignment w:val="top"/>
        <w:rPr>
          <w:color w:val="000000"/>
        </w:rPr>
      </w:pPr>
      <w:r w:rsidRPr="00BE0E36">
        <w:rPr>
          <w:color w:val="000000"/>
        </w:rPr>
        <w:t>5.Организовать целенаправленную работу учителей с учащимися, мотивированными на учёбу, через индивидуальный подход на уроках, занятиях в кружках, в проектно – исследовательской деятельности.</w:t>
      </w:r>
    </w:p>
    <w:p w:rsidR="00BE0E36" w:rsidRPr="00BE0E36" w:rsidRDefault="00BE0E36" w:rsidP="00BE0E36">
      <w:pPr>
        <w:jc w:val="both"/>
        <w:textAlignment w:val="top"/>
        <w:rPr>
          <w:color w:val="000000"/>
        </w:rPr>
      </w:pPr>
      <w:r w:rsidRPr="00BE0E36">
        <w:rPr>
          <w:color w:val="000000"/>
        </w:rPr>
        <w:t xml:space="preserve">6. Обеспечить выход проектной и исследовательской деятельности учащихся на практические конференции, окружные и городские конкурсы и фестивали </w:t>
      </w:r>
    </w:p>
    <w:p w:rsidR="00BE0E36" w:rsidRPr="00BE0E36" w:rsidRDefault="00BE0E36" w:rsidP="00BE0E36">
      <w:pPr>
        <w:jc w:val="both"/>
        <w:textAlignment w:val="top"/>
        <w:rPr>
          <w:color w:val="000000"/>
        </w:rPr>
      </w:pPr>
      <w:r w:rsidRPr="00BE0E36">
        <w:rPr>
          <w:color w:val="000000"/>
        </w:rPr>
        <w:t>7.Активизировать работу с одарёнными детьми.</w:t>
      </w:r>
    </w:p>
    <w:p w:rsidR="00BE0E36" w:rsidRPr="00BE0E36" w:rsidRDefault="00BE0E36" w:rsidP="00BE0E36">
      <w:pPr>
        <w:jc w:val="both"/>
        <w:textAlignment w:val="top"/>
        <w:rPr>
          <w:color w:val="000000"/>
        </w:rPr>
      </w:pPr>
      <w:r w:rsidRPr="00BE0E36">
        <w:rPr>
          <w:color w:val="000000"/>
        </w:rPr>
        <w:t xml:space="preserve">8.Организовать целенаправленную работу со слабоуспевающими   учащимися     через индивидуальные задания.   </w:t>
      </w:r>
    </w:p>
    <w:p w:rsidR="00BE0E36" w:rsidRPr="00BE0E36" w:rsidRDefault="00BE0E36" w:rsidP="00BE0E36">
      <w:pPr>
        <w:jc w:val="center"/>
      </w:pPr>
    </w:p>
    <w:p w:rsidR="00BE0E36" w:rsidRDefault="00BE0E36" w:rsidP="00BE0E36">
      <w:pPr>
        <w:tabs>
          <w:tab w:val="left" w:pos="2025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Формы работы  методического объединения</w:t>
      </w:r>
    </w:p>
    <w:p w:rsidR="00BE0E36" w:rsidRPr="00F56222" w:rsidRDefault="00BE0E36" w:rsidP="00BE0E36">
      <w:pPr>
        <w:numPr>
          <w:ilvl w:val="0"/>
          <w:numId w:val="5"/>
        </w:numPr>
        <w:rPr>
          <w:sz w:val="28"/>
          <w:szCs w:val="28"/>
        </w:rPr>
      </w:pPr>
      <w:r w:rsidRPr="00F56222">
        <w:rPr>
          <w:sz w:val="28"/>
          <w:szCs w:val="28"/>
        </w:rPr>
        <w:t>Заседания МО</w:t>
      </w:r>
    </w:p>
    <w:p w:rsidR="00BE0E36" w:rsidRPr="00F56222" w:rsidRDefault="00BE0E36" w:rsidP="00BE0E36">
      <w:pPr>
        <w:numPr>
          <w:ilvl w:val="0"/>
          <w:numId w:val="5"/>
        </w:numPr>
        <w:rPr>
          <w:sz w:val="28"/>
          <w:szCs w:val="28"/>
        </w:rPr>
      </w:pPr>
      <w:r w:rsidRPr="00F56222">
        <w:rPr>
          <w:sz w:val="28"/>
          <w:szCs w:val="28"/>
        </w:rPr>
        <w:t>Урок</w:t>
      </w:r>
    </w:p>
    <w:p w:rsidR="00BE0E36" w:rsidRPr="00F56222" w:rsidRDefault="00BE0E36" w:rsidP="00BE0E36">
      <w:pPr>
        <w:numPr>
          <w:ilvl w:val="0"/>
          <w:numId w:val="5"/>
        </w:numPr>
        <w:rPr>
          <w:sz w:val="28"/>
          <w:szCs w:val="28"/>
        </w:rPr>
      </w:pPr>
      <w:r w:rsidRPr="00F56222">
        <w:rPr>
          <w:sz w:val="28"/>
          <w:szCs w:val="28"/>
        </w:rPr>
        <w:t>Анализ урока</w:t>
      </w:r>
    </w:p>
    <w:p w:rsidR="00BE0E36" w:rsidRPr="00F56222" w:rsidRDefault="00BE0E36" w:rsidP="00BE0E36">
      <w:pPr>
        <w:numPr>
          <w:ilvl w:val="0"/>
          <w:numId w:val="5"/>
        </w:numPr>
        <w:rPr>
          <w:sz w:val="28"/>
          <w:szCs w:val="28"/>
        </w:rPr>
      </w:pPr>
      <w:r w:rsidRPr="00F56222">
        <w:rPr>
          <w:sz w:val="28"/>
          <w:szCs w:val="28"/>
        </w:rPr>
        <w:t>Внеклассная работа по предмету</w:t>
      </w:r>
    </w:p>
    <w:p w:rsidR="00BE0E36" w:rsidRDefault="00BE0E36" w:rsidP="00BE0E36">
      <w:pPr>
        <w:numPr>
          <w:ilvl w:val="0"/>
          <w:numId w:val="5"/>
        </w:numPr>
        <w:rPr>
          <w:sz w:val="28"/>
          <w:szCs w:val="28"/>
        </w:rPr>
      </w:pPr>
      <w:r w:rsidRPr="00F56222">
        <w:rPr>
          <w:sz w:val="28"/>
          <w:szCs w:val="28"/>
        </w:rPr>
        <w:t>Участие в методической работе школы.</w:t>
      </w:r>
    </w:p>
    <w:p w:rsidR="00BE0E36" w:rsidRPr="00F56222" w:rsidRDefault="00BE0E36" w:rsidP="00BE0E36">
      <w:pPr>
        <w:ind w:left="765"/>
        <w:rPr>
          <w:sz w:val="28"/>
          <w:szCs w:val="28"/>
        </w:rPr>
      </w:pPr>
    </w:p>
    <w:p w:rsidR="00BE0E36" w:rsidRPr="00FE41EA" w:rsidRDefault="00BE0E36" w:rsidP="00BE0E36">
      <w:pPr>
        <w:jc w:val="center"/>
        <w:rPr>
          <w:b/>
          <w:sz w:val="44"/>
          <w:szCs w:val="44"/>
        </w:rPr>
      </w:pPr>
    </w:p>
    <w:p w:rsidR="00BE0E36" w:rsidRPr="004F649F" w:rsidRDefault="00BE0E36" w:rsidP="0007171F">
      <w:pPr>
        <w:pStyle w:val="a7"/>
        <w:tabs>
          <w:tab w:val="num" w:pos="0"/>
        </w:tabs>
        <w:jc w:val="both"/>
        <w:rPr>
          <w:rFonts w:ascii="Palatino Linotype" w:hAnsi="Palatino Linotype"/>
          <w:sz w:val="28"/>
          <w:szCs w:val="28"/>
        </w:rPr>
      </w:pPr>
      <w:r w:rsidRPr="004F649F">
        <w:rPr>
          <w:rStyle w:val="a6"/>
          <w:rFonts w:ascii="Palatino Linotype" w:hAnsi="Palatino Linotype"/>
          <w:b w:val="0"/>
          <w:sz w:val="22"/>
          <w:szCs w:val="22"/>
          <w:u w:val="single"/>
        </w:rPr>
        <w:t xml:space="preserve"> </w:t>
      </w:r>
      <w:r w:rsidRPr="004F649F">
        <w:rPr>
          <w:rStyle w:val="a6"/>
          <w:rFonts w:ascii="Palatino Linotype" w:hAnsi="Palatino Linotype"/>
          <w:sz w:val="28"/>
          <w:szCs w:val="28"/>
        </w:rPr>
        <w:t>функции  школьного методического объединения входит следующее:</w:t>
      </w:r>
    </w:p>
    <w:p w:rsidR="00BE0E36" w:rsidRPr="004F649F" w:rsidRDefault="00BE0E36" w:rsidP="0007171F">
      <w:pPr>
        <w:pStyle w:val="a7"/>
        <w:numPr>
          <w:ilvl w:val="0"/>
          <w:numId w:val="7"/>
        </w:numPr>
        <w:jc w:val="both"/>
        <w:rPr>
          <w:rFonts w:ascii="Palatino Linotype" w:hAnsi="Palatino Linotype"/>
          <w:sz w:val="22"/>
          <w:szCs w:val="22"/>
        </w:rPr>
      </w:pPr>
      <w:r w:rsidRPr="004F649F">
        <w:rPr>
          <w:rStyle w:val="a6"/>
          <w:rFonts w:ascii="Palatino Linotype" w:hAnsi="Palatino Linotype"/>
          <w:b w:val="0"/>
          <w:sz w:val="22"/>
          <w:szCs w:val="22"/>
        </w:rPr>
        <w:t xml:space="preserve">Быть проводником новых знаний о нормативных актах МО РФ, других вышестоящих организаций, о достижениях </w:t>
      </w:r>
      <w:proofErr w:type="spellStart"/>
      <w:proofErr w:type="gramStart"/>
      <w:r w:rsidRPr="004F649F">
        <w:rPr>
          <w:rStyle w:val="a6"/>
          <w:rFonts w:ascii="Palatino Linotype" w:hAnsi="Palatino Linotype"/>
          <w:b w:val="0"/>
          <w:sz w:val="22"/>
          <w:szCs w:val="22"/>
        </w:rPr>
        <w:t>психолого</w:t>
      </w:r>
      <w:proofErr w:type="spellEnd"/>
      <w:r w:rsidRPr="004F649F">
        <w:rPr>
          <w:rStyle w:val="a6"/>
          <w:rFonts w:ascii="Palatino Linotype" w:hAnsi="Palatino Linotype"/>
          <w:b w:val="0"/>
          <w:sz w:val="22"/>
          <w:szCs w:val="22"/>
        </w:rPr>
        <w:t xml:space="preserve"> – педагогической</w:t>
      </w:r>
      <w:proofErr w:type="gramEnd"/>
      <w:r w:rsidRPr="004F649F">
        <w:rPr>
          <w:rStyle w:val="a6"/>
          <w:rFonts w:ascii="Palatino Linotype" w:hAnsi="Palatino Linotype"/>
          <w:b w:val="0"/>
          <w:sz w:val="22"/>
          <w:szCs w:val="22"/>
        </w:rPr>
        <w:t xml:space="preserve"> науки, передового педагогического опыта, о современных образовательных технологиях, о других материалах и документах, ориентированных на деятельность по модернизации образования;</w:t>
      </w:r>
    </w:p>
    <w:p w:rsidR="00BE0E36" w:rsidRPr="004F649F" w:rsidRDefault="00BE0E36" w:rsidP="0007171F">
      <w:pPr>
        <w:pStyle w:val="a7"/>
        <w:numPr>
          <w:ilvl w:val="0"/>
          <w:numId w:val="7"/>
        </w:numPr>
        <w:jc w:val="both"/>
        <w:rPr>
          <w:rFonts w:ascii="Palatino Linotype" w:hAnsi="Palatino Linotype"/>
          <w:sz w:val="22"/>
          <w:szCs w:val="22"/>
        </w:rPr>
      </w:pPr>
      <w:r w:rsidRPr="004F649F">
        <w:rPr>
          <w:rStyle w:val="a6"/>
          <w:rFonts w:ascii="Palatino Linotype" w:hAnsi="Palatino Linotype"/>
          <w:b w:val="0"/>
          <w:sz w:val="22"/>
          <w:szCs w:val="22"/>
        </w:rPr>
        <w:t>Создавать необходимые условия для творческого осмысления вышеуказанных документов, материалов в целях определения наиболее эффективных путей и средств реализации их  решений и рекомендаций; трансформирования их ведущих идей с учетом специфики и приоритетных направлений развития МОУ;</w:t>
      </w:r>
    </w:p>
    <w:p w:rsidR="00BE0E36" w:rsidRPr="004F649F" w:rsidRDefault="00BE0E36" w:rsidP="0007171F">
      <w:pPr>
        <w:pStyle w:val="a7"/>
        <w:numPr>
          <w:ilvl w:val="0"/>
          <w:numId w:val="7"/>
        </w:numPr>
        <w:jc w:val="both"/>
        <w:rPr>
          <w:rFonts w:ascii="Palatino Linotype" w:hAnsi="Palatino Linotype"/>
          <w:sz w:val="22"/>
          <w:szCs w:val="22"/>
        </w:rPr>
      </w:pPr>
      <w:r w:rsidRPr="004F649F">
        <w:rPr>
          <w:rStyle w:val="a6"/>
          <w:rFonts w:ascii="Palatino Linotype" w:hAnsi="Palatino Linotype"/>
          <w:b w:val="0"/>
          <w:sz w:val="22"/>
          <w:szCs w:val="22"/>
        </w:rPr>
        <w:t>Формировать мотивационную сферу, ориентированную на развитие творческой деятельности учителей;</w:t>
      </w:r>
    </w:p>
    <w:p w:rsidR="00BE0E36" w:rsidRPr="004F649F" w:rsidRDefault="00BE0E36" w:rsidP="0007171F">
      <w:pPr>
        <w:pStyle w:val="a7"/>
        <w:numPr>
          <w:ilvl w:val="0"/>
          <w:numId w:val="7"/>
        </w:numPr>
        <w:jc w:val="both"/>
        <w:rPr>
          <w:rStyle w:val="a6"/>
          <w:rFonts w:ascii="Palatino Linotype" w:hAnsi="Palatino Linotype"/>
          <w:b w:val="0"/>
          <w:bCs w:val="0"/>
          <w:sz w:val="22"/>
          <w:szCs w:val="22"/>
        </w:rPr>
      </w:pPr>
      <w:r w:rsidRPr="004F649F">
        <w:rPr>
          <w:rStyle w:val="a6"/>
          <w:rFonts w:ascii="Palatino Linotype" w:hAnsi="Palatino Linotype"/>
          <w:b w:val="0"/>
          <w:sz w:val="22"/>
          <w:szCs w:val="22"/>
        </w:rPr>
        <w:t>Быть инициатором конкретных инноваций.</w:t>
      </w:r>
    </w:p>
    <w:p w:rsidR="0007171F" w:rsidRDefault="0007171F" w:rsidP="00BE0E36">
      <w:pPr>
        <w:jc w:val="center"/>
        <w:rPr>
          <w:b/>
        </w:rPr>
      </w:pPr>
    </w:p>
    <w:p w:rsidR="00BE0E36" w:rsidRDefault="00BE0E36" w:rsidP="00BE0E36">
      <w:pPr>
        <w:jc w:val="center"/>
        <w:rPr>
          <w:b/>
          <w:sz w:val="28"/>
          <w:szCs w:val="28"/>
        </w:rPr>
      </w:pPr>
    </w:p>
    <w:p w:rsidR="00BE0E36" w:rsidRDefault="00BE0E36" w:rsidP="00BE0E36">
      <w:pPr>
        <w:jc w:val="center"/>
        <w:rPr>
          <w:b/>
          <w:sz w:val="28"/>
          <w:szCs w:val="28"/>
        </w:rPr>
      </w:pPr>
      <w:r w:rsidRPr="002E3C45">
        <w:rPr>
          <w:b/>
          <w:sz w:val="28"/>
          <w:szCs w:val="28"/>
        </w:rPr>
        <w:t>Банк данных об учителях МО</w:t>
      </w:r>
    </w:p>
    <w:p w:rsidR="00BE0E36" w:rsidRPr="002E3C45" w:rsidRDefault="00BE0E36" w:rsidP="00BE0E36">
      <w:pPr>
        <w:jc w:val="center"/>
        <w:rPr>
          <w:b/>
          <w:sz w:val="28"/>
          <w:szCs w:val="28"/>
        </w:rPr>
      </w:pP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4"/>
        <w:gridCol w:w="1822"/>
        <w:gridCol w:w="1180"/>
        <w:gridCol w:w="1551"/>
        <w:gridCol w:w="1522"/>
        <w:gridCol w:w="851"/>
        <w:gridCol w:w="992"/>
        <w:gridCol w:w="1417"/>
        <w:gridCol w:w="1276"/>
      </w:tblGrid>
      <w:tr w:rsidR="00BE0E36" w:rsidRPr="00F94FF4" w:rsidTr="00BE0E36">
        <w:tc>
          <w:tcPr>
            <w:tcW w:w="554" w:type="dxa"/>
          </w:tcPr>
          <w:p w:rsidR="00BE0E36" w:rsidRPr="00F94FF4" w:rsidRDefault="00BE0E36" w:rsidP="008C10DE">
            <w:proofErr w:type="spellStart"/>
            <w:r w:rsidRPr="00F94FF4">
              <w:t>н\</w:t>
            </w:r>
            <w:proofErr w:type="gramStart"/>
            <w:r w:rsidRPr="00F94FF4">
              <w:t>п</w:t>
            </w:r>
            <w:proofErr w:type="spellEnd"/>
            <w:proofErr w:type="gramEnd"/>
          </w:p>
        </w:tc>
        <w:tc>
          <w:tcPr>
            <w:tcW w:w="1822" w:type="dxa"/>
          </w:tcPr>
          <w:p w:rsidR="00BE0E36" w:rsidRPr="00B96DA0" w:rsidRDefault="00BE0E36" w:rsidP="008C10DE">
            <w:pPr>
              <w:rPr>
                <w:sz w:val="18"/>
                <w:szCs w:val="18"/>
              </w:rPr>
            </w:pPr>
            <w:r w:rsidRPr="00B96DA0">
              <w:rPr>
                <w:sz w:val="18"/>
                <w:szCs w:val="18"/>
              </w:rPr>
              <w:t>Ф.И.О. учителя</w:t>
            </w:r>
          </w:p>
        </w:tc>
        <w:tc>
          <w:tcPr>
            <w:tcW w:w="1180" w:type="dxa"/>
          </w:tcPr>
          <w:p w:rsidR="00BE0E36" w:rsidRPr="005A7634" w:rsidRDefault="00BE0E36" w:rsidP="008C10DE">
            <w:pPr>
              <w:rPr>
                <w:b/>
                <w:sz w:val="18"/>
                <w:szCs w:val="18"/>
              </w:rPr>
            </w:pPr>
            <w:r w:rsidRPr="005A7634">
              <w:rPr>
                <w:b/>
                <w:sz w:val="18"/>
                <w:szCs w:val="18"/>
              </w:rPr>
              <w:t>Год рождения</w:t>
            </w:r>
          </w:p>
        </w:tc>
        <w:tc>
          <w:tcPr>
            <w:tcW w:w="1551" w:type="dxa"/>
          </w:tcPr>
          <w:p w:rsidR="00BE0E36" w:rsidRPr="005A7634" w:rsidRDefault="00BE0E36" w:rsidP="008C10DE">
            <w:pPr>
              <w:rPr>
                <w:b/>
                <w:sz w:val="18"/>
                <w:szCs w:val="18"/>
              </w:rPr>
            </w:pPr>
            <w:r w:rsidRPr="005A7634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1522" w:type="dxa"/>
          </w:tcPr>
          <w:p w:rsidR="00BE0E36" w:rsidRPr="005A7634" w:rsidRDefault="00BE0E36" w:rsidP="008C10DE">
            <w:pPr>
              <w:rPr>
                <w:b/>
                <w:sz w:val="18"/>
                <w:szCs w:val="18"/>
              </w:rPr>
            </w:pPr>
            <w:r w:rsidRPr="005A7634">
              <w:rPr>
                <w:b/>
                <w:sz w:val="18"/>
                <w:szCs w:val="18"/>
              </w:rPr>
              <w:t>Специальность</w:t>
            </w:r>
          </w:p>
        </w:tc>
        <w:tc>
          <w:tcPr>
            <w:tcW w:w="851" w:type="dxa"/>
          </w:tcPr>
          <w:p w:rsidR="00BE0E36" w:rsidRPr="005A7634" w:rsidRDefault="00BE0E36" w:rsidP="008C10DE">
            <w:pPr>
              <w:rPr>
                <w:b/>
                <w:sz w:val="18"/>
                <w:szCs w:val="18"/>
              </w:rPr>
            </w:pPr>
            <w:r w:rsidRPr="005A7634">
              <w:rPr>
                <w:b/>
                <w:sz w:val="18"/>
                <w:szCs w:val="18"/>
              </w:rPr>
              <w:t>Стаж</w:t>
            </w:r>
          </w:p>
          <w:p w:rsidR="00BE0E36" w:rsidRPr="005A7634" w:rsidRDefault="00BE0E36" w:rsidP="008C10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общий</w:t>
            </w:r>
          </w:p>
        </w:tc>
        <w:tc>
          <w:tcPr>
            <w:tcW w:w="992" w:type="dxa"/>
          </w:tcPr>
          <w:p w:rsidR="00BE0E36" w:rsidRPr="005A7634" w:rsidRDefault="00BE0E36" w:rsidP="008C10DE">
            <w:pPr>
              <w:rPr>
                <w:b/>
                <w:sz w:val="18"/>
                <w:szCs w:val="18"/>
              </w:rPr>
            </w:pPr>
            <w:r w:rsidRPr="005A7634">
              <w:rPr>
                <w:b/>
                <w:sz w:val="18"/>
                <w:szCs w:val="18"/>
              </w:rPr>
              <w:t>Стаж</w:t>
            </w:r>
          </w:p>
          <w:p w:rsidR="00BE0E36" w:rsidRPr="005A7634" w:rsidRDefault="00BE0E36" w:rsidP="008C10DE">
            <w:pPr>
              <w:rPr>
                <w:b/>
                <w:sz w:val="18"/>
                <w:szCs w:val="18"/>
              </w:rPr>
            </w:pPr>
            <w:proofErr w:type="gramStart"/>
            <w:r w:rsidRPr="005A7634">
              <w:rPr>
                <w:b/>
                <w:sz w:val="18"/>
                <w:szCs w:val="18"/>
              </w:rPr>
              <w:t>(</w:t>
            </w:r>
            <w:proofErr w:type="spellStart"/>
            <w:r w:rsidRPr="005A7634">
              <w:rPr>
                <w:b/>
                <w:sz w:val="18"/>
                <w:szCs w:val="18"/>
              </w:rPr>
              <w:t>педаг</w:t>
            </w:r>
            <w:proofErr w:type="spellEnd"/>
            <w:r w:rsidRPr="005A7634">
              <w:rPr>
                <w:b/>
                <w:sz w:val="18"/>
                <w:szCs w:val="18"/>
              </w:rPr>
              <w:t>.</w:t>
            </w:r>
            <w:proofErr w:type="gramEnd"/>
          </w:p>
          <w:p w:rsidR="00BE0E36" w:rsidRPr="005A7634" w:rsidRDefault="00BE0E36" w:rsidP="008C10DE">
            <w:pPr>
              <w:rPr>
                <w:b/>
                <w:sz w:val="18"/>
                <w:szCs w:val="18"/>
              </w:rPr>
            </w:pPr>
            <w:r w:rsidRPr="005A7634">
              <w:rPr>
                <w:b/>
                <w:sz w:val="18"/>
                <w:szCs w:val="18"/>
              </w:rPr>
              <w:t>работы)</w:t>
            </w:r>
          </w:p>
        </w:tc>
        <w:tc>
          <w:tcPr>
            <w:tcW w:w="1417" w:type="dxa"/>
          </w:tcPr>
          <w:p w:rsidR="00BE0E36" w:rsidRPr="005A7634" w:rsidRDefault="00BE0E36" w:rsidP="008C10DE">
            <w:pPr>
              <w:rPr>
                <w:b/>
                <w:sz w:val="18"/>
                <w:szCs w:val="18"/>
              </w:rPr>
            </w:pPr>
            <w:proofErr w:type="spellStart"/>
            <w:r w:rsidRPr="005A7634">
              <w:rPr>
                <w:b/>
                <w:sz w:val="18"/>
                <w:szCs w:val="18"/>
              </w:rPr>
              <w:t>Квалиф</w:t>
            </w:r>
            <w:proofErr w:type="spellEnd"/>
            <w:r w:rsidRPr="005A7634">
              <w:rPr>
                <w:b/>
                <w:sz w:val="18"/>
                <w:szCs w:val="18"/>
              </w:rPr>
              <w:t>.</w:t>
            </w:r>
          </w:p>
          <w:p w:rsidR="00BE0E36" w:rsidRPr="005A7634" w:rsidRDefault="00BE0E36" w:rsidP="008C10DE">
            <w:pPr>
              <w:rPr>
                <w:b/>
                <w:sz w:val="18"/>
                <w:szCs w:val="18"/>
              </w:rPr>
            </w:pPr>
            <w:r w:rsidRPr="005A7634">
              <w:rPr>
                <w:b/>
                <w:sz w:val="18"/>
                <w:szCs w:val="18"/>
              </w:rPr>
              <w:t>категория</w:t>
            </w:r>
          </w:p>
        </w:tc>
        <w:tc>
          <w:tcPr>
            <w:tcW w:w="1276" w:type="dxa"/>
          </w:tcPr>
          <w:p w:rsidR="00BE0E36" w:rsidRPr="005A7634" w:rsidRDefault="00BE0E36" w:rsidP="008C10DE">
            <w:pPr>
              <w:rPr>
                <w:b/>
                <w:sz w:val="18"/>
                <w:szCs w:val="18"/>
              </w:rPr>
            </w:pPr>
            <w:r w:rsidRPr="005A7634">
              <w:rPr>
                <w:b/>
                <w:sz w:val="18"/>
                <w:szCs w:val="18"/>
              </w:rPr>
              <w:t>награды</w:t>
            </w:r>
          </w:p>
        </w:tc>
      </w:tr>
      <w:tr w:rsidR="00BE0E36" w:rsidRPr="00F94FF4" w:rsidTr="00BE0E36">
        <w:tc>
          <w:tcPr>
            <w:tcW w:w="554" w:type="dxa"/>
          </w:tcPr>
          <w:p w:rsidR="00BE0E36" w:rsidRPr="00F94FF4" w:rsidRDefault="00BE0E36" w:rsidP="008C10DE">
            <w:r>
              <w:t>1.</w:t>
            </w:r>
          </w:p>
        </w:tc>
        <w:tc>
          <w:tcPr>
            <w:tcW w:w="1822" w:type="dxa"/>
          </w:tcPr>
          <w:p w:rsidR="00BE0E36" w:rsidRPr="00B96DA0" w:rsidRDefault="00BE0E36" w:rsidP="008C10DE">
            <w:r w:rsidRPr="00B96DA0">
              <w:t>Парамонова Наталья Евгеньевна</w:t>
            </w:r>
          </w:p>
        </w:tc>
        <w:tc>
          <w:tcPr>
            <w:tcW w:w="1180" w:type="dxa"/>
          </w:tcPr>
          <w:p w:rsidR="00BE0E36" w:rsidRDefault="00BE0E36" w:rsidP="008C10DE">
            <w:r>
              <w:t>1964</w:t>
            </w:r>
          </w:p>
          <w:p w:rsidR="00BE0E36" w:rsidRPr="00F94FF4" w:rsidRDefault="00BE0E36" w:rsidP="008C10DE">
            <w:r>
              <w:t>27.01</w:t>
            </w:r>
          </w:p>
        </w:tc>
        <w:tc>
          <w:tcPr>
            <w:tcW w:w="1551" w:type="dxa"/>
          </w:tcPr>
          <w:p w:rsidR="00BE0E36" w:rsidRPr="00F94FF4" w:rsidRDefault="00BE0E36" w:rsidP="008C10DE">
            <w:r>
              <w:t>Высшее</w:t>
            </w:r>
          </w:p>
        </w:tc>
        <w:tc>
          <w:tcPr>
            <w:tcW w:w="1522" w:type="dxa"/>
          </w:tcPr>
          <w:p w:rsidR="00BE0E36" w:rsidRPr="00F94FF4" w:rsidRDefault="00BE0E36" w:rsidP="008C10DE">
            <w:r>
              <w:t>Учитель географии</w:t>
            </w:r>
          </w:p>
        </w:tc>
        <w:tc>
          <w:tcPr>
            <w:tcW w:w="851" w:type="dxa"/>
          </w:tcPr>
          <w:p w:rsidR="00BE0E36" w:rsidRPr="00F94FF4" w:rsidRDefault="00BE0E36" w:rsidP="008C10DE">
            <w:r>
              <w:t>29</w:t>
            </w:r>
          </w:p>
        </w:tc>
        <w:tc>
          <w:tcPr>
            <w:tcW w:w="992" w:type="dxa"/>
          </w:tcPr>
          <w:p w:rsidR="00BE0E36" w:rsidRPr="00F94FF4" w:rsidRDefault="00BE0E36" w:rsidP="008C10DE">
            <w:r>
              <w:t>26</w:t>
            </w:r>
          </w:p>
        </w:tc>
        <w:tc>
          <w:tcPr>
            <w:tcW w:w="1417" w:type="dxa"/>
          </w:tcPr>
          <w:p w:rsidR="00BE0E36" w:rsidRPr="00F94FF4" w:rsidRDefault="00BE0E36" w:rsidP="008C10DE">
            <w:r>
              <w:t xml:space="preserve">Высшая </w:t>
            </w:r>
          </w:p>
        </w:tc>
        <w:tc>
          <w:tcPr>
            <w:tcW w:w="1276" w:type="dxa"/>
          </w:tcPr>
          <w:p w:rsidR="00BE0E36" w:rsidRPr="00C1627D" w:rsidRDefault="00BE0E36" w:rsidP="008C10DE">
            <w:r>
              <w:t>Грамота Министерства образования и науки РФ</w:t>
            </w:r>
          </w:p>
        </w:tc>
      </w:tr>
      <w:tr w:rsidR="00BE0E36" w:rsidRPr="00F94FF4" w:rsidTr="00BE0E36">
        <w:tc>
          <w:tcPr>
            <w:tcW w:w="554" w:type="dxa"/>
          </w:tcPr>
          <w:p w:rsidR="00BE0E36" w:rsidRPr="00F94FF4" w:rsidRDefault="00BE0E36" w:rsidP="008C10DE">
            <w:r>
              <w:rPr>
                <w:lang w:val="en-GB"/>
              </w:rPr>
              <w:t>2</w:t>
            </w:r>
            <w:r>
              <w:t>.</w:t>
            </w:r>
          </w:p>
        </w:tc>
        <w:tc>
          <w:tcPr>
            <w:tcW w:w="1822" w:type="dxa"/>
          </w:tcPr>
          <w:p w:rsidR="00BE0E36" w:rsidRPr="00B96DA0" w:rsidRDefault="00BE0E36" w:rsidP="008C10DE">
            <w:r w:rsidRPr="00B96DA0">
              <w:t>Лебедева Галина Петровна</w:t>
            </w:r>
          </w:p>
        </w:tc>
        <w:tc>
          <w:tcPr>
            <w:tcW w:w="1180" w:type="dxa"/>
          </w:tcPr>
          <w:p w:rsidR="00BE0E36" w:rsidRDefault="00BE0E36" w:rsidP="008C10DE">
            <w:r>
              <w:t>14.10.</w:t>
            </w:r>
          </w:p>
          <w:p w:rsidR="00BE0E36" w:rsidRPr="00F94FF4" w:rsidRDefault="00BE0E36" w:rsidP="008C10DE">
            <w:r>
              <w:t>1953</w:t>
            </w:r>
          </w:p>
        </w:tc>
        <w:tc>
          <w:tcPr>
            <w:tcW w:w="1551" w:type="dxa"/>
          </w:tcPr>
          <w:p w:rsidR="00BE0E36" w:rsidRPr="00F94FF4" w:rsidRDefault="00BE0E36" w:rsidP="008C10DE">
            <w:r>
              <w:t xml:space="preserve">Высшее </w:t>
            </w:r>
          </w:p>
        </w:tc>
        <w:tc>
          <w:tcPr>
            <w:tcW w:w="1522" w:type="dxa"/>
          </w:tcPr>
          <w:p w:rsidR="00BE0E36" w:rsidRPr="00F94FF4" w:rsidRDefault="00BE0E36" w:rsidP="008C10DE">
            <w:r>
              <w:t>Учитель химии и биологии</w:t>
            </w:r>
          </w:p>
        </w:tc>
        <w:tc>
          <w:tcPr>
            <w:tcW w:w="851" w:type="dxa"/>
          </w:tcPr>
          <w:p w:rsidR="00BE0E36" w:rsidRPr="00F94FF4" w:rsidRDefault="00BE0E36" w:rsidP="008C10DE">
            <w:r>
              <w:t>39</w:t>
            </w:r>
          </w:p>
        </w:tc>
        <w:tc>
          <w:tcPr>
            <w:tcW w:w="992" w:type="dxa"/>
          </w:tcPr>
          <w:p w:rsidR="00BE0E36" w:rsidRPr="00F94FF4" w:rsidRDefault="00BE0E36" w:rsidP="008C10DE">
            <w:r>
              <w:t>36</w:t>
            </w:r>
          </w:p>
        </w:tc>
        <w:tc>
          <w:tcPr>
            <w:tcW w:w="1417" w:type="dxa"/>
          </w:tcPr>
          <w:p w:rsidR="00BE0E36" w:rsidRPr="00F94FF4" w:rsidRDefault="00BE0E36" w:rsidP="008C10DE">
            <w:r>
              <w:t xml:space="preserve">Первая </w:t>
            </w:r>
          </w:p>
        </w:tc>
        <w:tc>
          <w:tcPr>
            <w:tcW w:w="1276" w:type="dxa"/>
          </w:tcPr>
          <w:p w:rsidR="00BE0E36" w:rsidRPr="00F94FF4" w:rsidRDefault="00BE0E36" w:rsidP="008C10DE">
            <w:r>
              <w:t>Грамота Министерства образования и науки РФ</w:t>
            </w:r>
          </w:p>
        </w:tc>
      </w:tr>
      <w:tr w:rsidR="00BE0E36" w:rsidRPr="00F94FF4" w:rsidTr="00BE0E36">
        <w:tc>
          <w:tcPr>
            <w:tcW w:w="554" w:type="dxa"/>
          </w:tcPr>
          <w:p w:rsidR="00BE0E36" w:rsidRPr="00F94FF4" w:rsidRDefault="00BE0E36" w:rsidP="008C10DE">
            <w:r>
              <w:t>3.</w:t>
            </w:r>
          </w:p>
        </w:tc>
        <w:tc>
          <w:tcPr>
            <w:tcW w:w="1822" w:type="dxa"/>
          </w:tcPr>
          <w:p w:rsidR="00BE0E36" w:rsidRPr="00B96DA0" w:rsidRDefault="00BE0E36" w:rsidP="008C10DE">
            <w:proofErr w:type="spellStart"/>
            <w:r w:rsidRPr="00B96DA0">
              <w:t>Чешева</w:t>
            </w:r>
            <w:proofErr w:type="spellEnd"/>
            <w:r w:rsidRPr="00B96DA0">
              <w:t xml:space="preserve"> Наталья Алексеевна</w:t>
            </w:r>
          </w:p>
        </w:tc>
        <w:tc>
          <w:tcPr>
            <w:tcW w:w="1180" w:type="dxa"/>
          </w:tcPr>
          <w:p w:rsidR="00BE0E36" w:rsidRDefault="00BE0E36" w:rsidP="008C10DE">
            <w:r>
              <w:t>10.11.</w:t>
            </w:r>
          </w:p>
          <w:p w:rsidR="00BE0E36" w:rsidRPr="00F94FF4" w:rsidRDefault="00BE0E36" w:rsidP="008C10DE">
            <w:r>
              <w:t>1966</w:t>
            </w:r>
          </w:p>
        </w:tc>
        <w:tc>
          <w:tcPr>
            <w:tcW w:w="1551" w:type="dxa"/>
          </w:tcPr>
          <w:p w:rsidR="00BE0E36" w:rsidRPr="00F94FF4" w:rsidRDefault="00BE0E36" w:rsidP="008C10DE">
            <w:r>
              <w:t xml:space="preserve">Высшее </w:t>
            </w:r>
          </w:p>
        </w:tc>
        <w:tc>
          <w:tcPr>
            <w:tcW w:w="1522" w:type="dxa"/>
          </w:tcPr>
          <w:p w:rsidR="00BE0E36" w:rsidRPr="00F94FF4" w:rsidRDefault="00BE0E36" w:rsidP="008C10DE">
            <w:r>
              <w:t>Учитель</w:t>
            </w:r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физики</w:t>
            </w:r>
            <w:proofErr w:type="spellEnd"/>
            <w:r>
              <w:rPr>
                <w:lang w:val="en-GB"/>
              </w:rPr>
              <w:t xml:space="preserve"> и</w:t>
            </w:r>
            <w:r>
              <w:t xml:space="preserve"> математики</w:t>
            </w:r>
          </w:p>
        </w:tc>
        <w:tc>
          <w:tcPr>
            <w:tcW w:w="851" w:type="dxa"/>
          </w:tcPr>
          <w:p w:rsidR="00BE0E36" w:rsidRPr="00275C50" w:rsidRDefault="00BE0E36" w:rsidP="008C10DE">
            <w:r>
              <w:t>23</w:t>
            </w:r>
          </w:p>
        </w:tc>
        <w:tc>
          <w:tcPr>
            <w:tcW w:w="992" w:type="dxa"/>
          </w:tcPr>
          <w:p w:rsidR="00BE0E36" w:rsidRPr="00275C50" w:rsidRDefault="00BE0E36" w:rsidP="008C10DE">
            <w:r>
              <w:t>23</w:t>
            </w:r>
          </w:p>
        </w:tc>
        <w:tc>
          <w:tcPr>
            <w:tcW w:w="1417" w:type="dxa"/>
          </w:tcPr>
          <w:p w:rsidR="00BE0E36" w:rsidRPr="00F94FF4" w:rsidRDefault="00BE0E36" w:rsidP="008C10DE">
            <w:r>
              <w:t xml:space="preserve">Первая </w:t>
            </w:r>
          </w:p>
        </w:tc>
        <w:tc>
          <w:tcPr>
            <w:tcW w:w="1276" w:type="dxa"/>
          </w:tcPr>
          <w:p w:rsidR="00BE0E36" w:rsidRPr="00F94FF4" w:rsidRDefault="00BE0E36" w:rsidP="008C10DE"/>
        </w:tc>
      </w:tr>
      <w:tr w:rsidR="00BE0E36" w:rsidRPr="00F94FF4" w:rsidTr="00BE0E36">
        <w:tc>
          <w:tcPr>
            <w:tcW w:w="554" w:type="dxa"/>
          </w:tcPr>
          <w:p w:rsidR="00BE0E36" w:rsidRPr="00F94FF4" w:rsidRDefault="00BE0E36" w:rsidP="008C10DE">
            <w:r>
              <w:t>4.</w:t>
            </w:r>
          </w:p>
        </w:tc>
        <w:tc>
          <w:tcPr>
            <w:tcW w:w="1822" w:type="dxa"/>
          </w:tcPr>
          <w:p w:rsidR="00BE0E36" w:rsidRPr="00B96DA0" w:rsidRDefault="00BE0E36" w:rsidP="008C10DE">
            <w:proofErr w:type="spellStart"/>
            <w:r w:rsidRPr="00B96DA0">
              <w:t>Шашина</w:t>
            </w:r>
            <w:proofErr w:type="spellEnd"/>
            <w:r w:rsidRPr="00B96DA0">
              <w:t xml:space="preserve"> Алла Борисовна</w:t>
            </w:r>
          </w:p>
        </w:tc>
        <w:tc>
          <w:tcPr>
            <w:tcW w:w="1180" w:type="dxa"/>
          </w:tcPr>
          <w:p w:rsidR="00BE0E36" w:rsidRDefault="00BE0E36" w:rsidP="008C10DE">
            <w:r>
              <w:t xml:space="preserve">15.11. </w:t>
            </w:r>
          </w:p>
          <w:p w:rsidR="00BE0E36" w:rsidRPr="00F94FF4" w:rsidRDefault="00BE0E36" w:rsidP="008C10DE">
            <w:r>
              <w:t>1972</w:t>
            </w:r>
          </w:p>
        </w:tc>
        <w:tc>
          <w:tcPr>
            <w:tcW w:w="1551" w:type="dxa"/>
          </w:tcPr>
          <w:p w:rsidR="00BE0E36" w:rsidRPr="00F94FF4" w:rsidRDefault="00BE0E36" w:rsidP="008C10DE">
            <w:r>
              <w:t xml:space="preserve">Высшее </w:t>
            </w:r>
          </w:p>
        </w:tc>
        <w:tc>
          <w:tcPr>
            <w:tcW w:w="1522" w:type="dxa"/>
          </w:tcPr>
          <w:p w:rsidR="00BE0E36" w:rsidRPr="00F94FF4" w:rsidRDefault="00BE0E36" w:rsidP="008C10DE">
            <w:r>
              <w:t>Инженер. Физик.</w:t>
            </w:r>
          </w:p>
        </w:tc>
        <w:tc>
          <w:tcPr>
            <w:tcW w:w="851" w:type="dxa"/>
          </w:tcPr>
          <w:p w:rsidR="00BE0E36" w:rsidRPr="00275C50" w:rsidRDefault="00BE0E36" w:rsidP="008C10DE">
            <w:r>
              <w:t>14</w:t>
            </w:r>
          </w:p>
        </w:tc>
        <w:tc>
          <w:tcPr>
            <w:tcW w:w="992" w:type="dxa"/>
          </w:tcPr>
          <w:p w:rsidR="00BE0E36" w:rsidRPr="00275C50" w:rsidRDefault="00BE0E36" w:rsidP="008C10DE">
            <w:r>
              <w:t>14</w:t>
            </w:r>
          </w:p>
        </w:tc>
        <w:tc>
          <w:tcPr>
            <w:tcW w:w="1417" w:type="dxa"/>
          </w:tcPr>
          <w:p w:rsidR="00BE0E36" w:rsidRPr="00F94FF4" w:rsidRDefault="00BE0E36" w:rsidP="008C10DE">
            <w:r>
              <w:t xml:space="preserve">Первая </w:t>
            </w:r>
          </w:p>
        </w:tc>
        <w:tc>
          <w:tcPr>
            <w:tcW w:w="1276" w:type="dxa"/>
          </w:tcPr>
          <w:p w:rsidR="00BE0E36" w:rsidRPr="00F94FF4" w:rsidRDefault="00BE0E36" w:rsidP="008C10DE"/>
        </w:tc>
      </w:tr>
    </w:tbl>
    <w:p w:rsidR="00BE0E36" w:rsidRDefault="00BE0E36" w:rsidP="00FA3AA7">
      <w:pPr>
        <w:jc w:val="center"/>
        <w:rPr>
          <w:b/>
          <w:i/>
          <w:sz w:val="36"/>
          <w:szCs w:val="36"/>
        </w:rPr>
      </w:pPr>
    </w:p>
    <w:p w:rsidR="00BE0E36" w:rsidRDefault="00BE0E36" w:rsidP="00FA3AA7">
      <w:pPr>
        <w:jc w:val="center"/>
        <w:rPr>
          <w:b/>
          <w:i/>
          <w:sz w:val="36"/>
          <w:szCs w:val="36"/>
        </w:rPr>
      </w:pPr>
    </w:p>
    <w:p w:rsidR="00BE0E36" w:rsidRDefault="00BE0E36" w:rsidP="00FA3AA7">
      <w:pPr>
        <w:jc w:val="center"/>
        <w:rPr>
          <w:b/>
          <w:i/>
          <w:sz w:val="36"/>
          <w:szCs w:val="36"/>
        </w:rPr>
      </w:pPr>
    </w:p>
    <w:p w:rsidR="00BE0E36" w:rsidRDefault="00BE0E36" w:rsidP="00FA3AA7">
      <w:pPr>
        <w:jc w:val="center"/>
        <w:rPr>
          <w:b/>
          <w:i/>
          <w:sz w:val="36"/>
          <w:szCs w:val="36"/>
        </w:rPr>
      </w:pPr>
    </w:p>
    <w:p w:rsidR="00BE0E36" w:rsidRDefault="00BE0E36" w:rsidP="00FA3AA7">
      <w:pPr>
        <w:jc w:val="center"/>
        <w:rPr>
          <w:b/>
          <w:i/>
          <w:sz w:val="36"/>
          <w:szCs w:val="36"/>
        </w:rPr>
      </w:pPr>
    </w:p>
    <w:p w:rsidR="00BE0E36" w:rsidRDefault="00BE0E36" w:rsidP="00FA3AA7">
      <w:pPr>
        <w:jc w:val="center"/>
        <w:rPr>
          <w:b/>
          <w:i/>
          <w:sz w:val="36"/>
          <w:szCs w:val="36"/>
        </w:rPr>
      </w:pPr>
    </w:p>
    <w:p w:rsidR="00BE0E36" w:rsidRDefault="00BE0E36" w:rsidP="00FA3AA7">
      <w:pPr>
        <w:jc w:val="center"/>
        <w:rPr>
          <w:b/>
          <w:i/>
          <w:sz w:val="36"/>
          <w:szCs w:val="36"/>
        </w:rPr>
      </w:pPr>
    </w:p>
    <w:p w:rsidR="00BE0E36" w:rsidRDefault="00BE0E36" w:rsidP="00FA3AA7">
      <w:pPr>
        <w:jc w:val="center"/>
        <w:rPr>
          <w:b/>
          <w:i/>
          <w:sz w:val="36"/>
          <w:szCs w:val="36"/>
        </w:rPr>
      </w:pPr>
    </w:p>
    <w:p w:rsidR="00BE0E36" w:rsidRDefault="00BE0E36" w:rsidP="00FA3AA7">
      <w:pPr>
        <w:jc w:val="center"/>
        <w:rPr>
          <w:b/>
          <w:i/>
          <w:sz w:val="36"/>
          <w:szCs w:val="36"/>
        </w:rPr>
      </w:pPr>
    </w:p>
    <w:p w:rsidR="00BE0E36" w:rsidRDefault="00BE0E36" w:rsidP="00FA3AA7">
      <w:pPr>
        <w:jc w:val="center"/>
        <w:rPr>
          <w:b/>
          <w:i/>
          <w:sz w:val="36"/>
          <w:szCs w:val="36"/>
        </w:rPr>
      </w:pPr>
    </w:p>
    <w:p w:rsidR="00BE0E36" w:rsidRDefault="00BE0E36" w:rsidP="00FA3AA7">
      <w:pPr>
        <w:jc w:val="center"/>
        <w:rPr>
          <w:b/>
          <w:i/>
          <w:sz w:val="36"/>
          <w:szCs w:val="36"/>
        </w:rPr>
      </w:pPr>
    </w:p>
    <w:p w:rsidR="00BE0E36" w:rsidRDefault="00BE0E36" w:rsidP="00FA3AA7">
      <w:pPr>
        <w:jc w:val="center"/>
        <w:rPr>
          <w:b/>
          <w:i/>
          <w:sz w:val="36"/>
          <w:szCs w:val="36"/>
        </w:rPr>
      </w:pPr>
    </w:p>
    <w:p w:rsidR="00BE0E36" w:rsidRDefault="00BE0E36" w:rsidP="00FA3AA7">
      <w:pPr>
        <w:jc w:val="center"/>
        <w:rPr>
          <w:b/>
          <w:i/>
          <w:sz w:val="36"/>
          <w:szCs w:val="36"/>
        </w:rPr>
      </w:pPr>
    </w:p>
    <w:p w:rsidR="00BE0E36" w:rsidRDefault="00BE0E36" w:rsidP="00FA3AA7">
      <w:pPr>
        <w:jc w:val="center"/>
        <w:rPr>
          <w:b/>
          <w:i/>
          <w:sz w:val="36"/>
          <w:szCs w:val="36"/>
        </w:rPr>
      </w:pPr>
    </w:p>
    <w:p w:rsidR="00BE0E36" w:rsidRDefault="00BE0E36" w:rsidP="00FA3AA7">
      <w:pPr>
        <w:jc w:val="center"/>
        <w:rPr>
          <w:b/>
          <w:i/>
          <w:sz w:val="36"/>
          <w:szCs w:val="36"/>
        </w:rPr>
      </w:pPr>
    </w:p>
    <w:p w:rsidR="00BE0E36" w:rsidRDefault="00BE0E36" w:rsidP="00FA3AA7">
      <w:pPr>
        <w:jc w:val="center"/>
        <w:rPr>
          <w:b/>
          <w:i/>
          <w:sz w:val="36"/>
          <w:szCs w:val="36"/>
        </w:rPr>
      </w:pPr>
    </w:p>
    <w:p w:rsidR="00BE0E36" w:rsidRDefault="00BE0E36" w:rsidP="00FA3AA7">
      <w:pPr>
        <w:jc w:val="center"/>
        <w:rPr>
          <w:b/>
          <w:i/>
          <w:sz w:val="36"/>
          <w:szCs w:val="36"/>
        </w:rPr>
      </w:pPr>
    </w:p>
    <w:p w:rsidR="00BE0E36" w:rsidRDefault="00BE0E36" w:rsidP="00FA3AA7">
      <w:pPr>
        <w:jc w:val="center"/>
        <w:rPr>
          <w:b/>
          <w:i/>
          <w:sz w:val="36"/>
          <w:szCs w:val="36"/>
        </w:rPr>
      </w:pPr>
    </w:p>
    <w:p w:rsidR="00BE0E36" w:rsidRDefault="00BE0E36" w:rsidP="00FA3AA7">
      <w:pPr>
        <w:jc w:val="center"/>
        <w:rPr>
          <w:b/>
          <w:i/>
          <w:sz w:val="36"/>
          <w:szCs w:val="36"/>
        </w:rPr>
      </w:pPr>
    </w:p>
    <w:p w:rsidR="00BE0E36" w:rsidRDefault="00BE0E36" w:rsidP="00FA3AA7">
      <w:pPr>
        <w:jc w:val="center"/>
        <w:rPr>
          <w:b/>
          <w:i/>
          <w:sz w:val="36"/>
          <w:szCs w:val="36"/>
        </w:rPr>
      </w:pPr>
    </w:p>
    <w:p w:rsidR="00BE0E36" w:rsidRDefault="00BE0E36" w:rsidP="00FA3AA7">
      <w:pPr>
        <w:jc w:val="center"/>
        <w:rPr>
          <w:b/>
          <w:i/>
          <w:sz w:val="36"/>
          <w:szCs w:val="36"/>
        </w:rPr>
      </w:pPr>
    </w:p>
    <w:p w:rsidR="00BE0E36" w:rsidRDefault="00BE0E36" w:rsidP="00FA3AA7">
      <w:pPr>
        <w:jc w:val="center"/>
        <w:rPr>
          <w:b/>
          <w:i/>
          <w:sz w:val="36"/>
          <w:szCs w:val="36"/>
        </w:rPr>
      </w:pPr>
    </w:p>
    <w:p w:rsidR="00BE0E36" w:rsidRDefault="00BE0E36" w:rsidP="00FA3AA7">
      <w:pPr>
        <w:jc w:val="center"/>
        <w:rPr>
          <w:b/>
          <w:i/>
          <w:sz w:val="36"/>
          <w:szCs w:val="36"/>
        </w:rPr>
      </w:pPr>
    </w:p>
    <w:p w:rsidR="00BE0E36" w:rsidRDefault="00BE0E36" w:rsidP="00FA3AA7">
      <w:pPr>
        <w:jc w:val="center"/>
        <w:rPr>
          <w:b/>
          <w:i/>
          <w:sz w:val="36"/>
          <w:szCs w:val="36"/>
        </w:rPr>
      </w:pPr>
    </w:p>
    <w:p w:rsidR="00BE0E36" w:rsidRDefault="00BE0E36" w:rsidP="00FA3AA7">
      <w:pPr>
        <w:jc w:val="center"/>
        <w:rPr>
          <w:b/>
          <w:i/>
          <w:sz w:val="36"/>
          <w:szCs w:val="36"/>
        </w:rPr>
      </w:pPr>
    </w:p>
    <w:p w:rsidR="00FA3AA7" w:rsidRPr="006C3BD9" w:rsidRDefault="00FA3AA7" w:rsidP="00FA3AA7">
      <w:pPr>
        <w:jc w:val="center"/>
        <w:rPr>
          <w:b/>
          <w:i/>
          <w:sz w:val="36"/>
          <w:szCs w:val="36"/>
        </w:rPr>
      </w:pPr>
      <w:r w:rsidRPr="006C3BD9">
        <w:rPr>
          <w:b/>
          <w:i/>
          <w:sz w:val="36"/>
          <w:szCs w:val="36"/>
        </w:rPr>
        <w:t>Содержание работы</w:t>
      </w:r>
    </w:p>
    <w:p w:rsidR="00FA3AA7" w:rsidRPr="006C3BD9" w:rsidRDefault="00FA3AA7" w:rsidP="00FA3AA7">
      <w:pPr>
        <w:jc w:val="center"/>
        <w:rPr>
          <w:b/>
          <w:i/>
          <w:sz w:val="36"/>
          <w:szCs w:val="36"/>
        </w:rPr>
      </w:pPr>
    </w:p>
    <w:p w:rsidR="00FA3AA7" w:rsidRPr="006C3BD9" w:rsidRDefault="00FA3AA7" w:rsidP="00FA3AA7">
      <w:pPr>
        <w:jc w:val="center"/>
        <w:rPr>
          <w:b/>
          <w:sz w:val="28"/>
          <w:szCs w:val="28"/>
        </w:rPr>
      </w:pPr>
      <w:r w:rsidRPr="006C3BD9">
        <w:rPr>
          <w:b/>
          <w:sz w:val="28"/>
          <w:szCs w:val="28"/>
        </w:rPr>
        <w:t>ЗАСЕДАНИЕ №1</w:t>
      </w:r>
    </w:p>
    <w:p w:rsidR="00FA3AA7" w:rsidRPr="006C3BD9" w:rsidRDefault="00FA3AA7" w:rsidP="00FA3AA7">
      <w:pPr>
        <w:jc w:val="center"/>
        <w:rPr>
          <w:b/>
          <w:sz w:val="28"/>
          <w:szCs w:val="28"/>
        </w:rPr>
      </w:pPr>
    </w:p>
    <w:p w:rsidR="00FA3AA7" w:rsidRPr="006C3BD9" w:rsidRDefault="00FA3AA7" w:rsidP="00FA3A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 четверть, сентябрь</w:t>
      </w:r>
      <w:r w:rsidRPr="006C3BD9">
        <w:rPr>
          <w:b/>
          <w:sz w:val="28"/>
          <w:szCs w:val="28"/>
        </w:rPr>
        <w:t>).</w:t>
      </w:r>
    </w:p>
    <w:p w:rsidR="00FA3AA7" w:rsidRPr="006C3BD9" w:rsidRDefault="00FA3AA7" w:rsidP="00FA3AA7">
      <w:pPr>
        <w:jc w:val="center"/>
        <w:rPr>
          <w:b/>
          <w:sz w:val="28"/>
          <w:szCs w:val="28"/>
        </w:rPr>
      </w:pPr>
    </w:p>
    <w:p w:rsidR="00FA3AA7" w:rsidRPr="006C3BD9" w:rsidRDefault="00FA3AA7" w:rsidP="00FA3AA7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Анализ работы МО за 2010</w:t>
      </w:r>
      <w:r w:rsidRPr="006C3BD9">
        <w:rPr>
          <w:sz w:val="36"/>
          <w:szCs w:val="36"/>
        </w:rPr>
        <w:t>-20</w:t>
      </w:r>
      <w:r>
        <w:rPr>
          <w:sz w:val="36"/>
          <w:szCs w:val="36"/>
        </w:rPr>
        <w:t>11 учебный год;</w:t>
      </w:r>
    </w:p>
    <w:p w:rsidR="00FA3AA7" w:rsidRPr="006C3BD9" w:rsidRDefault="00FA3AA7" w:rsidP="00FA3AA7">
      <w:pPr>
        <w:rPr>
          <w:sz w:val="36"/>
          <w:szCs w:val="36"/>
        </w:rPr>
      </w:pPr>
    </w:p>
    <w:p w:rsidR="00FA3AA7" w:rsidRPr="006C3BD9" w:rsidRDefault="00FA3AA7" w:rsidP="00FA3AA7">
      <w:pPr>
        <w:numPr>
          <w:ilvl w:val="0"/>
          <w:numId w:val="1"/>
        </w:numPr>
        <w:rPr>
          <w:sz w:val="36"/>
          <w:szCs w:val="36"/>
        </w:rPr>
      </w:pPr>
      <w:r w:rsidRPr="006C3BD9">
        <w:rPr>
          <w:sz w:val="36"/>
          <w:szCs w:val="36"/>
        </w:rPr>
        <w:t>Планирование работы МО на 20</w:t>
      </w:r>
      <w:r>
        <w:rPr>
          <w:sz w:val="36"/>
          <w:szCs w:val="36"/>
        </w:rPr>
        <w:t>11</w:t>
      </w:r>
      <w:r w:rsidRPr="006C3BD9">
        <w:rPr>
          <w:sz w:val="36"/>
          <w:szCs w:val="36"/>
        </w:rPr>
        <w:t>-20</w:t>
      </w:r>
      <w:r>
        <w:rPr>
          <w:sz w:val="36"/>
          <w:szCs w:val="36"/>
        </w:rPr>
        <w:t>12</w:t>
      </w:r>
      <w:r w:rsidRPr="006C3BD9">
        <w:rPr>
          <w:sz w:val="36"/>
          <w:szCs w:val="36"/>
        </w:rPr>
        <w:t xml:space="preserve"> учебный год</w:t>
      </w:r>
      <w:r>
        <w:rPr>
          <w:sz w:val="36"/>
          <w:szCs w:val="36"/>
        </w:rPr>
        <w:t>;</w:t>
      </w:r>
    </w:p>
    <w:p w:rsidR="00FA3AA7" w:rsidRPr="006C3BD9" w:rsidRDefault="00FA3AA7" w:rsidP="00FA3AA7">
      <w:pPr>
        <w:rPr>
          <w:sz w:val="36"/>
          <w:szCs w:val="36"/>
        </w:rPr>
      </w:pPr>
    </w:p>
    <w:p w:rsidR="00FA3AA7" w:rsidRDefault="00FA3AA7" w:rsidP="00FA3AA7">
      <w:pPr>
        <w:pStyle w:val="a5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Утверждение рабочих программ;</w:t>
      </w:r>
    </w:p>
    <w:p w:rsidR="00FA3AA7" w:rsidRPr="00FA3AA7" w:rsidRDefault="00FA3AA7" w:rsidP="00FA3AA7">
      <w:pPr>
        <w:pStyle w:val="a5"/>
        <w:rPr>
          <w:sz w:val="36"/>
          <w:szCs w:val="36"/>
        </w:rPr>
      </w:pPr>
    </w:p>
    <w:p w:rsidR="00FA3AA7" w:rsidRPr="00FA3AA7" w:rsidRDefault="00FA3AA7" w:rsidP="00FA3AA7">
      <w:pPr>
        <w:pStyle w:val="a5"/>
        <w:ind w:left="360"/>
        <w:rPr>
          <w:sz w:val="36"/>
          <w:szCs w:val="36"/>
        </w:rPr>
      </w:pPr>
    </w:p>
    <w:p w:rsidR="00FA3AA7" w:rsidRPr="006C3BD9" w:rsidRDefault="00FA3AA7" w:rsidP="00FA3AA7">
      <w:pPr>
        <w:numPr>
          <w:ilvl w:val="0"/>
          <w:numId w:val="1"/>
        </w:numPr>
        <w:rPr>
          <w:sz w:val="36"/>
          <w:szCs w:val="36"/>
        </w:rPr>
      </w:pPr>
      <w:r w:rsidRPr="006C3BD9">
        <w:rPr>
          <w:sz w:val="36"/>
          <w:szCs w:val="36"/>
        </w:rPr>
        <w:t>Проведение школьных предметных олимпиад, участие в городских олимпиадах.</w:t>
      </w:r>
    </w:p>
    <w:p w:rsidR="00FA3AA7" w:rsidRPr="006C3BD9" w:rsidRDefault="00FA3AA7" w:rsidP="00FA3AA7">
      <w:pPr>
        <w:rPr>
          <w:b/>
          <w:i/>
          <w:sz w:val="36"/>
          <w:szCs w:val="36"/>
        </w:rPr>
      </w:pPr>
    </w:p>
    <w:p w:rsidR="00FA3AA7" w:rsidRPr="006C3BD9" w:rsidRDefault="00FA3AA7" w:rsidP="00FA3AA7">
      <w:pPr>
        <w:rPr>
          <w:b/>
          <w:i/>
          <w:sz w:val="32"/>
          <w:szCs w:val="32"/>
        </w:rPr>
      </w:pPr>
    </w:p>
    <w:p w:rsidR="00FA3AA7" w:rsidRPr="006C3BD9" w:rsidRDefault="00FA3AA7" w:rsidP="00FA3AA7">
      <w:pPr>
        <w:rPr>
          <w:b/>
          <w:i/>
          <w:sz w:val="32"/>
          <w:szCs w:val="32"/>
        </w:rPr>
      </w:pPr>
    </w:p>
    <w:p w:rsidR="00FA3AA7" w:rsidRPr="006C3BD9" w:rsidRDefault="00FA3AA7" w:rsidP="00FA3A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6C3BD9">
        <w:rPr>
          <w:b/>
          <w:sz w:val="28"/>
          <w:szCs w:val="28"/>
        </w:rPr>
        <w:t>АСЕДАНИЕ №2</w:t>
      </w:r>
    </w:p>
    <w:p w:rsidR="00FA3AA7" w:rsidRPr="006C3BD9" w:rsidRDefault="00FA3AA7" w:rsidP="00FA3AA7">
      <w:pPr>
        <w:jc w:val="center"/>
        <w:rPr>
          <w:b/>
          <w:sz w:val="28"/>
          <w:szCs w:val="28"/>
        </w:rPr>
      </w:pPr>
    </w:p>
    <w:p w:rsidR="00FA3AA7" w:rsidRPr="006C3BD9" w:rsidRDefault="00FA3AA7" w:rsidP="00FA3AA7">
      <w:pPr>
        <w:jc w:val="center"/>
        <w:rPr>
          <w:b/>
          <w:sz w:val="28"/>
          <w:szCs w:val="28"/>
        </w:rPr>
      </w:pPr>
      <w:r w:rsidRPr="006C3BD9">
        <w:rPr>
          <w:b/>
          <w:sz w:val="28"/>
          <w:szCs w:val="28"/>
        </w:rPr>
        <w:t>(2 четверть, декабрь).</w:t>
      </w:r>
    </w:p>
    <w:p w:rsidR="00FA3AA7" w:rsidRPr="006C3BD9" w:rsidRDefault="00FA3AA7" w:rsidP="00FA3AA7">
      <w:pPr>
        <w:jc w:val="center"/>
        <w:rPr>
          <w:b/>
          <w:sz w:val="28"/>
          <w:szCs w:val="28"/>
        </w:rPr>
      </w:pPr>
    </w:p>
    <w:p w:rsidR="00FA3AA7" w:rsidRPr="006C3BD9" w:rsidRDefault="00FA3AA7" w:rsidP="00FA3AA7">
      <w:pPr>
        <w:numPr>
          <w:ilvl w:val="0"/>
          <w:numId w:val="2"/>
        </w:numPr>
        <w:rPr>
          <w:sz w:val="36"/>
          <w:szCs w:val="36"/>
        </w:rPr>
      </w:pPr>
      <w:r w:rsidRPr="006C3BD9">
        <w:rPr>
          <w:sz w:val="36"/>
          <w:szCs w:val="36"/>
        </w:rPr>
        <w:t>Подготовка учащихся к</w:t>
      </w:r>
      <w:r>
        <w:rPr>
          <w:sz w:val="36"/>
          <w:szCs w:val="36"/>
        </w:rPr>
        <w:t xml:space="preserve"> итоговой аттестации в форме ГИА</w:t>
      </w:r>
      <w:r w:rsidRPr="006C3BD9">
        <w:rPr>
          <w:sz w:val="36"/>
          <w:szCs w:val="36"/>
        </w:rPr>
        <w:t>.</w:t>
      </w:r>
    </w:p>
    <w:p w:rsidR="00FA3AA7" w:rsidRPr="006C3BD9" w:rsidRDefault="00FA3AA7" w:rsidP="00FA3AA7">
      <w:pPr>
        <w:ind w:left="360"/>
        <w:rPr>
          <w:sz w:val="36"/>
          <w:szCs w:val="36"/>
        </w:rPr>
      </w:pPr>
    </w:p>
    <w:p w:rsidR="00FA3AA7" w:rsidRPr="006C3BD9" w:rsidRDefault="00FA3AA7" w:rsidP="00FA3AA7">
      <w:pPr>
        <w:numPr>
          <w:ilvl w:val="0"/>
          <w:numId w:val="2"/>
        </w:numPr>
        <w:rPr>
          <w:sz w:val="36"/>
          <w:szCs w:val="36"/>
        </w:rPr>
      </w:pPr>
      <w:r w:rsidRPr="006C3BD9">
        <w:rPr>
          <w:sz w:val="36"/>
          <w:szCs w:val="36"/>
        </w:rPr>
        <w:t>Использование элементов проектной методики на уроках итогового контроля.</w:t>
      </w:r>
    </w:p>
    <w:p w:rsidR="00FA3AA7" w:rsidRPr="006C3BD9" w:rsidRDefault="00FA3AA7" w:rsidP="00FA3AA7">
      <w:pPr>
        <w:rPr>
          <w:sz w:val="36"/>
          <w:szCs w:val="36"/>
        </w:rPr>
      </w:pPr>
    </w:p>
    <w:p w:rsidR="00FA3AA7" w:rsidRDefault="00FA3AA7" w:rsidP="00FA3AA7">
      <w:pPr>
        <w:numPr>
          <w:ilvl w:val="0"/>
          <w:numId w:val="2"/>
        </w:numPr>
        <w:rPr>
          <w:sz w:val="36"/>
          <w:szCs w:val="36"/>
        </w:rPr>
      </w:pPr>
      <w:r w:rsidRPr="006C3BD9">
        <w:rPr>
          <w:sz w:val="36"/>
          <w:szCs w:val="36"/>
        </w:rPr>
        <w:t>Обмен опытом по вопросу «</w:t>
      </w:r>
      <w:r>
        <w:rPr>
          <w:sz w:val="36"/>
          <w:szCs w:val="36"/>
        </w:rPr>
        <w:t>Использование современных педагогических технологий при изучении предметов естественнонаучного цикла</w:t>
      </w:r>
      <w:r w:rsidRPr="006C3BD9">
        <w:rPr>
          <w:sz w:val="36"/>
          <w:szCs w:val="36"/>
        </w:rPr>
        <w:t>»</w:t>
      </w:r>
      <w:r>
        <w:rPr>
          <w:sz w:val="36"/>
          <w:szCs w:val="36"/>
        </w:rPr>
        <w:t xml:space="preserve">. </w:t>
      </w:r>
    </w:p>
    <w:p w:rsidR="00FA3AA7" w:rsidRDefault="00FA3AA7" w:rsidP="00FA3AA7">
      <w:pPr>
        <w:pStyle w:val="a5"/>
        <w:rPr>
          <w:sz w:val="36"/>
          <w:szCs w:val="36"/>
        </w:rPr>
      </w:pPr>
    </w:p>
    <w:p w:rsidR="00FA3AA7" w:rsidRPr="006C3BD9" w:rsidRDefault="00FA3AA7" w:rsidP="00FA3AA7">
      <w:pPr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Открытые уроки в рамках МО.</w:t>
      </w:r>
    </w:p>
    <w:p w:rsidR="00FA3AA7" w:rsidRPr="006C3BD9" w:rsidRDefault="00FA3AA7" w:rsidP="00FA3AA7">
      <w:pPr>
        <w:rPr>
          <w:sz w:val="36"/>
          <w:szCs w:val="36"/>
        </w:rPr>
      </w:pPr>
    </w:p>
    <w:p w:rsidR="00FA3AA7" w:rsidRPr="006C3BD9" w:rsidRDefault="00FA3AA7" w:rsidP="00FA3AA7">
      <w:pPr>
        <w:rPr>
          <w:b/>
          <w:i/>
          <w:sz w:val="36"/>
          <w:szCs w:val="36"/>
        </w:rPr>
      </w:pPr>
    </w:p>
    <w:p w:rsidR="00FA3AA7" w:rsidRPr="006C3BD9" w:rsidRDefault="00FA3AA7" w:rsidP="00FA3AA7">
      <w:pPr>
        <w:rPr>
          <w:b/>
          <w:i/>
          <w:sz w:val="36"/>
          <w:szCs w:val="36"/>
        </w:rPr>
      </w:pPr>
    </w:p>
    <w:p w:rsidR="00FA3AA7" w:rsidRPr="006C3BD9" w:rsidRDefault="00FA3AA7" w:rsidP="00FA3AA7">
      <w:pPr>
        <w:rPr>
          <w:b/>
          <w:i/>
          <w:sz w:val="36"/>
          <w:szCs w:val="36"/>
        </w:rPr>
      </w:pPr>
    </w:p>
    <w:p w:rsidR="0007171F" w:rsidRDefault="0007171F" w:rsidP="00FA3AA7">
      <w:pPr>
        <w:jc w:val="center"/>
        <w:rPr>
          <w:b/>
          <w:sz w:val="28"/>
          <w:szCs w:val="28"/>
        </w:rPr>
      </w:pPr>
    </w:p>
    <w:p w:rsidR="00FA3AA7" w:rsidRPr="006C3BD9" w:rsidRDefault="00FA3AA7" w:rsidP="00FA3AA7">
      <w:pPr>
        <w:jc w:val="center"/>
        <w:rPr>
          <w:b/>
          <w:sz w:val="28"/>
          <w:szCs w:val="28"/>
        </w:rPr>
      </w:pPr>
      <w:r w:rsidRPr="006C3BD9">
        <w:rPr>
          <w:b/>
          <w:sz w:val="28"/>
          <w:szCs w:val="28"/>
        </w:rPr>
        <w:lastRenderedPageBreak/>
        <w:t>ЗАСЕДАНИЕ №3</w:t>
      </w:r>
    </w:p>
    <w:p w:rsidR="00FA3AA7" w:rsidRPr="006C3BD9" w:rsidRDefault="00FA3AA7" w:rsidP="00FA3AA7">
      <w:pPr>
        <w:jc w:val="center"/>
        <w:rPr>
          <w:b/>
          <w:sz w:val="28"/>
          <w:szCs w:val="28"/>
        </w:rPr>
      </w:pPr>
    </w:p>
    <w:p w:rsidR="00FA3AA7" w:rsidRPr="006C3BD9" w:rsidRDefault="00FA3AA7" w:rsidP="00FA3AA7">
      <w:pPr>
        <w:jc w:val="center"/>
        <w:rPr>
          <w:b/>
          <w:sz w:val="28"/>
          <w:szCs w:val="28"/>
        </w:rPr>
      </w:pPr>
      <w:r w:rsidRPr="006C3BD9">
        <w:rPr>
          <w:b/>
          <w:sz w:val="28"/>
          <w:szCs w:val="28"/>
        </w:rPr>
        <w:t>(3 четверть, январь).</w:t>
      </w:r>
    </w:p>
    <w:p w:rsidR="00FA3AA7" w:rsidRPr="006C3BD9" w:rsidRDefault="00FA3AA7" w:rsidP="00FA3AA7">
      <w:pPr>
        <w:jc w:val="center"/>
        <w:rPr>
          <w:b/>
          <w:sz w:val="28"/>
          <w:szCs w:val="28"/>
        </w:rPr>
      </w:pPr>
    </w:p>
    <w:p w:rsidR="00FA3AA7" w:rsidRPr="006C3BD9" w:rsidRDefault="00FA3AA7" w:rsidP="00FA3AA7">
      <w:pPr>
        <w:numPr>
          <w:ilvl w:val="0"/>
          <w:numId w:val="3"/>
        </w:numPr>
        <w:rPr>
          <w:sz w:val="36"/>
          <w:szCs w:val="36"/>
        </w:rPr>
      </w:pPr>
      <w:r w:rsidRPr="006C3BD9">
        <w:rPr>
          <w:sz w:val="36"/>
          <w:szCs w:val="36"/>
        </w:rPr>
        <w:t>Участие в педагогическом марафоне учителей.</w:t>
      </w:r>
    </w:p>
    <w:p w:rsidR="00FA3AA7" w:rsidRPr="006C3BD9" w:rsidRDefault="00FA3AA7" w:rsidP="00FA3AA7">
      <w:pPr>
        <w:ind w:left="360"/>
        <w:rPr>
          <w:sz w:val="36"/>
          <w:szCs w:val="36"/>
        </w:rPr>
      </w:pPr>
    </w:p>
    <w:p w:rsidR="00FA3AA7" w:rsidRPr="006C3BD9" w:rsidRDefault="00FA3AA7" w:rsidP="00FA3AA7">
      <w:pPr>
        <w:numPr>
          <w:ilvl w:val="0"/>
          <w:numId w:val="3"/>
        </w:numPr>
        <w:rPr>
          <w:sz w:val="36"/>
          <w:szCs w:val="36"/>
        </w:rPr>
      </w:pPr>
      <w:r w:rsidRPr="006C3BD9">
        <w:rPr>
          <w:sz w:val="36"/>
          <w:szCs w:val="36"/>
        </w:rPr>
        <w:t>Проведение фестиваля науки и творчества школьников</w:t>
      </w:r>
    </w:p>
    <w:p w:rsidR="00FA3AA7" w:rsidRPr="006C3BD9" w:rsidRDefault="00FA3AA7" w:rsidP="00FA3AA7">
      <w:pPr>
        <w:rPr>
          <w:sz w:val="36"/>
          <w:szCs w:val="36"/>
        </w:rPr>
      </w:pPr>
    </w:p>
    <w:p w:rsidR="00FA3AA7" w:rsidRPr="006C3BD9" w:rsidRDefault="00FA3AA7" w:rsidP="00FA3AA7">
      <w:pPr>
        <w:numPr>
          <w:ilvl w:val="0"/>
          <w:numId w:val="3"/>
        </w:numPr>
        <w:rPr>
          <w:sz w:val="36"/>
          <w:szCs w:val="36"/>
        </w:rPr>
      </w:pPr>
      <w:r w:rsidRPr="006C3BD9">
        <w:rPr>
          <w:sz w:val="36"/>
          <w:szCs w:val="36"/>
        </w:rPr>
        <w:t>Итоги проведения городских олимпиад</w:t>
      </w:r>
    </w:p>
    <w:p w:rsidR="00FA3AA7" w:rsidRPr="006C3BD9" w:rsidRDefault="00FA3AA7" w:rsidP="00FA3AA7">
      <w:pPr>
        <w:rPr>
          <w:sz w:val="36"/>
          <w:szCs w:val="36"/>
        </w:rPr>
      </w:pPr>
    </w:p>
    <w:p w:rsidR="00FA3AA7" w:rsidRPr="006C3BD9" w:rsidRDefault="00FA3AA7" w:rsidP="00FA3AA7">
      <w:pPr>
        <w:numPr>
          <w:ilvl w:val="0"/>
          <w:numId w:val="3"/>
        </w:numPr>
        <w:rPr>
          <w:sz w:val="36"/>
          <w:szCs w:val="36"/>
        </w:rPr>
      </w:pPr>
      <w:r w:rsidRPr="006C3BD9">
        <w:rPr>
          <w:sz w:val="36"/>
          <w:szCs w:val="36"/>
        </w:rPr>
        <w:t>Участие в городских, областных, всероссийских конкурсах</w:t>
      </w:r>
    </w:p>
    <w:p w:rsidR="00FA3AA7" w:rsidRPr="006C3BD9" w:rsidRDefault="00FA3AA7" w:rsidP="00FA3AA7">
      <w:pPr>
        <w:rPr>
          <w:sz w:val="36"/>
          <w:szCs w:val="36"/>
        </w:rPr>
      </w:pPr>
    </w:p>
    <w:p w:rsidR="00FA3AA7" w:rsidRPr="00FA3AA7" w:rsidRDefault="00FA3AA7" w:rsidP="00FA3AA7">
      <w:pPr>
        <w:pStyle w:val="a5"/>
        <w:numPr>
          <w:ilvl w:val="0"/>
          <w:numId w:val="3"/>
        </w:numPr>
        <w:rPr>
          <w:sz w:val="36"/>
          <w:szCs w:val="36"/>
        </w:rPr>
      </w:pPr>
      <w:r w:rsidRPr="00FA3AA7">
        <w:rPr>
          <w:sz w:val="36"/>
          <w:szCs w:val="36"/>
        </w:rPr>
        <w:t>Проведение недели предметов естественно- математического цикла.</w:t>
      </w:r>
    </w:p>
    <w:p w:rsidR="00FA3AA7" w:rsidRPr="006C3BD9" w:rsidRDefault="00FA3AA7" w:rsidP="00FA3AA7">
      <w:pPr>
        <w:jc w:val="center"/>
        <w:rPr>
          <w:b/>
          <w:sz w:val="36"/>
          <w:szCs w:val="36"/>
        </w:rPr>
      </w:pPr>
    </w:p>
    <w:p w:rsidR="00FA3AA7" w:rsidRPr="006C3BD9" w:rsidRDefault="00FA3AA7" w:rsidP="00FA3AA7">
      <w:pPr>
        <w:rPr>
          <w:b/>
          <w:i/>
          <w:sz w:val="36"/>
          <w:szCs w:val="36"/>
        </w:rPr>
      </w:pPr>
    </w:p>
    <w:p w:rsidR="00FA3AA7" w:rsidRPr="006C3BD9" w:rsidRDefault="00FA3AA7" w:rsidP="00FA3AA7">
      <w:pPr>
        <w:rPr>
          <w:b/>
          <w:sz w:val="36"/>
          <w:szCs w:val="36"/>
        </w:rPr>
      </w:pPr>
    </w:p>
    <w:p w:rsidR="00FA3AA7" w:rsidRDefault="00FA3AA7" w:rsidP="00FA3AA7">
      <w:pPr>
        <w:jc w:val="center"/>
        <w:rPr>
          <w:b/>
          <w:sz w:val="28"/>
          <w:szCs w:val="28"/>
        </w:rPr>
      </w:pPr>
    </w:p>
    <w:p w:rsidR="00FA3AA7" w:rsidRDefault="00FA3AA7" w:rsidP="00FA3AA7">
      <w:pPr>
        <w:jc w:val="center"/>
        <w:rPr>
          <w:b/>
          <w:sz w:val="28"/>
          <w:szCs w:val="28"/>
        </w:rPr>
      </w:pPr>
    </w:p>
    <w:p w:rsidR="00FA3AA7" w:rsidRPr="006C3BD9" w:rsidRDefault="00FA3AA7" w:rsidP="00FA3AA7">
      <w:pPr>
        <w:jc w:val="center"/>
        <w:rPr>
          <w:b/>
          <w:sz w:val="28"/>
          <w:szCs w:val="28"/>
        </w:rPr>
      </w:pPr>
      <w:r w:rsidRPr="006C3BD9">
        <w:rPr>
          <w:b/>
          <w:sz w:val="28"/>
          <w:szCs w:val="28"/>
        </w:rPr>
        <w:t>ЗАСЕДАНИЕ №4</w:t>
      </w:r>
    </w:p>
    <w:p w:rsidR="00FA3AA7" w:rsidRPr="006C3BD9" w:rsidRDefault="00FA3AA7" w:rsidP="00FA3AA7">
      <w:pPr>
        <w:jc w:val="center"/>
        <w:rPr>
          <w:b/>
          <w:sz w:val="28"/>
          <w:szCs w:val="28"/>
        </w:rPr>
      </w:pPr>
    </w:p>
    <w:p w:rsidR="00FA3AA7" w:rsidRPr="006C3BD9" w:rsidRDefault="00FA3AA7" w:rsidP="00FA3AA7">
      <w:pPr>
        <w:jc w:val="center"/>
        <w:rPr>
          <w:b/>
          <w:sz w:val="28"/>
          <w:szCs w:val="28"/>
        </w:rPr>
      </w:pPr>
      <w:r w:rsidRPr="006C3BD9">
        <w:rPr>
          <w:b/>
          <w:sz w:val="28"/>
          <w:szCs w:val="28"/>
        </w:rPr>
        <w:t>(4 четверть, апрель).</w:t>
      </w:r>
    </w:p>
    <w:p w:rsidR="00FA3AA7" w:rsidRPr="006C3BD9" w:rsidRDefault="00FA3AA7" w:rsidP="00FA3AA7">
      <w:pPr>
        <w:ind w:left="360"/>
        <w:rPr>
          <w:b/>
          <w:sz w:val="28"/>
          <w:szCs w:val="28"/>
        </w:rPr>
      </w:pPr>
    </w:p>
    <w:p w:rsidR="00FA3AA7" w:rsidRPr="00FA3AA7" w:rsidRDefault="00FA3AA7" w:rsidP="00FA3AA7">
      <w:pPr>
        <w:numPr>
          <w:ilvl w:val="0"/>
          <w:numId w:val="4"/>
        </w:numPr>
        <w:ind w:left="360"/>
        <w:rPr>
          <w:sz w:val="36"/>
          <w:szCs w:val="36"/>
        </w:rPr>
      </w:pPr>
      <w:r w:rsidRPr="00FA3AA7">
        <w:rPr>
          <w:sz w:val="36"/>
          <w:szCs w:val="36"/>
        </w:rPr>
        <w:t>Итоги контрольных работ, подготовка к итоговой аттестации;</w:t>
      </w:r>
    </w:p>
    <w:p w:rsidR="00FA3AA7" w:rsidRPr="006C3BD9" w:rsidRDefault="00FA3AA7" w:rsidP="00FA3AA7">
      <w:pPr>
        <w:numPr>
          <w:ilvl w:val="0"/>
          <w:numId w:val="4"/>
        </w:numPr>
        <w:rPr>
          <w:sz w:val="36"/>
          <w:szCs w:val="36"/>
        </w:rPr>
      </w:pPr>
      <w:r w:rsidRPr="006C3BD9">
        <w:rPr>
          <w:sz w:val="36"/>
          <w:szCs w:val="36"/>
        </w:rPr>
        <w:t>Утверждение экзаменационных материалов</w:t>
      </w:r>
      <w:r>
        <w:rPr>
          <w:sz w:val="36"/>
          <w:szCs w:val="36"/>
        </w:rPr>
        <w:t>;</w:t>
      </w:r>
    </w:p>
    <w:p w:rsidR="00FA3AA7" w:rsidRPr="006C3BD9" w:rsidRDefault="00FA3AA7" w:rsidP="00FA3AA7">
      <w:pPr>
        <w:rPr>
          <w:sz w:val="36"/>
          <w:szCs w:val="36"/>
        </w:rPr>
      </w:pPr>
    </w:p>
    <w:p w:rsidR="00FA3AA7" w:rsidRDefault="00FA3AA7" w:rsidP="00FA3AA7">
      <w:pPr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Анализ результатов </w:t>
      </w:r>
      <w:proofErr w:type="gramStart"/>
      <w:r>
        <w:rPr>
          <w:sz w:val="36"/>
          <w:szCs w:val="36"/>
        </w:rPr>
        <w:t>предварительного</w:t>
      </w:r>
      <w:proofErr w:type="gramEnd"/>
      <w:r>
        <w:rPr>
          <w:sz w:val="36"/>
          <w:szCs w:val="36"/>
        </w:rPr>
        <w:t xml:space="preserve"> ГИА</w:t>
      </w:r>
      <w:r w:rsidRPr="006C3BD9">
        <w:rPr>
          <w:sz w:val="36"/>
          <w:szCs w:val="36"/>
        </w:rPr>
        <w:t xml:space="preserve"> по математике, </w:t>
      </w:r>
      <w:r>
        <w:rPr>
          <w:sz w:val="36"/>
          <w:szCs w:val="36"/>
        </w:rPr>
        <w:t>русскому языку и другим предметам;</w:t>
      </w:r>
    </w:p>
    <w:p w:rsidR="00FA3AA7" w:rsidRDefault="00FA3AA7" w:rsidP="00FA3AA7">
      <w:pPr>
        <w:pStyle w:val="a5"/>
        <w:rPr>
          <w:sz w:val="36"/>
          <w:szCs w:val="36"/>
        </w:rPr>
      </w:pPr>
    </w:p>
    <w:p w:rsidR="00FA3AA7" w:rsidRDefault="00FA3AA7" w:rsidP="00FA3AA7">
      <w:pPr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Участие членов МО в единой методической неделе.</w:t>
      </w:r>
    </w:p>
    <w:p w:rsidR="00FA3AA7" w:rsidRPr="006C3BD9" w:rsidRDefault="00FA3AA7" w:rsidP="00FA3AA7">
      <w:pPr>
        <w:ind w:left="720"/>
        <w:rPr>
          <w:sz w:val="36"/>
          <w:szCs w:val="36"/>
        </w:rPr>
      </w:pPr>
      <w:r>
        <w:rPr>
          <w:sz w:val="36"/>
          <w:szCs w:val="36"/>
        </w:rPr>
        <w:t>Открытые уроки;</w:t>
      </w:r>
    </w:p>
    <w:p w:rsidR="00FA3AA7" w:rsidRPr="006C3BD9" w:rsidRDefault="00FA3AA7" w:rsidP="00FA3AA7">
      <w:pPr>
        <w:rPr>
          <w:sz w:val="36"/>
          <w:szCs w:val="36"/>
        </w:rPr>
      </w:pPr>
    </w:p>
    <w:p w:rsidR="00FA3AA7" w:rsidRPr="006C3BD9" w:rsidRDefault="00FA3AA7" w:rsidP="00FA3AA7">
      <w:pPr>
        <w:numPr>
          <w:ilvl w:val="0"/>
          <w:numId w:val="4"/>
        </w:numPr>
        <w:rPr>
          <w:sz w:val="36"/>
          <w:szCs w:val="36"/>
        </w:rPr>
      </w:pPr>
      <w:r w:rsidRPr="006C3BD9">
        <w:rPr>
          <w:sz w:val="36"/>
          <w:szCs w:val="36"/>
        </w:rPr>
        <w:t>Обсуждение посещенных уроков</w:t>
      </w:r>
      <w:proofErr w:type="gramStart"/>
      <w:r w:rsidRPr="006C3BD9">
        <w:rPr>
          <w:sz w:val="36"/>
          <w:szCs w:val="36"/>
        </w:rPr>
        <w:t xml:space="preserve"> </w:t>
      </w:r>
      <w:r>
        <w:rPr>
          <w:sz w:val="36"/>
          <w:szCs w:val="36"/>
        </w:rPr>
        <w:t>;</w:t>
      </w:r>
      <w:proofErr w:type="gramEnd"/>
    </w:p>
    <w:p w:rsidR="00FA3AA7" w:rsidRPr="00FA3AA7" w:rsidRDefault="00FA3AA7" w:rsidP="00FA3AA7">
      <w:pPr>
        <w:numPr>
          <w:ilvl w:val="0"/>
          <w:numId w:val="4"/>
        </w:numPr>
        <w:rPr>
          <w:sz w:val="36"/>
          <w:szCs w:val="36"/>
        </w:rPr>
      </w:pPr>
      <w:r w:rsidRPr="00FA3AA7">
        <w:rPr>
          <w:sz w:val="36"/>
          <w:szCs w:val="36"/>
        </w:rPr>
        <w:t>Творческие отчеты педагогов.</w:t>
      </w:r>
    </w:p>
    <w:p w:rsidR="00FA3AA7" w:rsidRPr="006C3BD9" w:rsidRDefault="00FA3AA7" w:rsidP="00FA3AA7">
      <w:pPr>
        <w:rPr>
          <w:sz w:val="36"/>
          <w:szCs w:val="36"/>
        </w:rPr>
      </w:pPr>
    </w:p>
    <w:p w:rsidR="00FA3AA7" w:rsidRPr="006C3BD9" w:rsidRDefault="00FA3AA7" w:rsidP="00FA3AA7">
      <w:pPr>
        <w:rPr>
          <w:sz w:val="36"/>
          <w:szCs w:val="36"/>
        </w:rPr>
      </w:pPr>
    </w:p>
    <w:p w:rsidR="00FA3AA7" w:rsidRPr="006C3BD9" w:rsidRDefault="00FA3AA7" w:rsidP="00FA3AA7">
      <w:pPr>
        <w:rPr>
          <w:sz w:val="36"/>
          <w:szCs w:val="36"/>
        </w:rPr>
      </w:pPr>
    </w:p>
    <w:p w:rsidR="00FA3AA7" w:rsidRPr="006C3BD9" w:rsidRDefault="00FA3AA7" w:rsidP="00FA3AA7">
      <w:pPr>
        <w:tabs>
          <w:tab w:val="left" w:pos="3765"/>
        </w:tabs>
        <w:rPr>
          <w:sz w:val="36"/>
          <w:szCs w:val="36"/>
        </w:rPr>
      </w:pPr>
      <w:r w:rsidRPr="006C3BD9">
        <w:rPr>
          <w:sz w:val="36"/>
          <w:szCs w:val="36"/>
        </w:rPr>
        <w:tab/>
      </w:r>
    </w:p>
    <w:p w:rsidR="00FA3AA7" w:rsidRPr="006C3BD9" w:rsidRDefault="00FA3AA7" w:rsidP="00FA3AA7">
      <w:pPr>
        <w:tabs>
          <w:tab w:val="left" w:pos="3765"/>
        </w:tabs>
        <w:rPr>
          <w:sz w:val="36"/>
          <w:szCs w:val="36"/>
        </w:rPr>
      </w:pPr>
    </w:p>
    <w:p w:rsidR="00FA3AA7" w:rsidRPr="0007171F" w:rsidRDefault="00FA3AA7" w:rsidP="00FA3AA7">
      <w:pPr>
        <w:tabs>
          <w:tab w:val="left" w:pos="3765"/>
        </w:tabs>
      </w:pPr>
    </w:p>
    <w:p w:rsidR="00EC544D" w:rsidRDefault="00EC544D" w:rsidP="00FA3AA7">
      <w:pPr>
        <w:tabs>
          <w:tab w:val="left" w:pos="3765"/>
        </w:tabs>
        <w:jc w:val="center"/>
        <w:rPr>
          <w:b/>
          <w:i/>
        </w:rPr>
        <w:sectPr w:rsidR="00EC544D" w:rsidSect="00BE0E36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EC544D" w:rsidRPr="00D93846" w:rsidRDefault="00EC544D" w:rsidP="00EC544D">
      <w:pPr>
        <w:jc w:val="center"/>
        <w:rPr>
          <w:b/>
          <w:sz w:val="28"/>
          <w:szCs w:val="28"/>
        </w:rPr>
      </w:pPr>
      <w:r w:rsidRPr="00D93846">
        <w:rPr>
          <w:b/>
          <w:sz w:val="28"/>
          <w:szCs w:val="28"/>
        </w:rPr>
        <w:lastRenderedPageBreak/>
        <w:t>Сведения о темах самообразования учителей МО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843"/>
        <w:gridCol w:w="2551"/>
        <w:gridCol w:w="1701"/>
        <w:gridCol w:w="3119"/>
        <w:gridCol w:w="1417"/>
        <w:gridCol w:w="1418"/>
        <w:gridCol w:w="2345"/>
      </w:tblGrid>
      <w:tr w:rsidR="00EC544D" w:rsidRPr="001C3BB4" w:rsidTr="008C10DE">
        <w:tc>
          <w:tcPr>
            <w:tcW w:w="392" w:type="dxa"/>
            <w:vMerge w:val="restart"/>
          </w:tcPr>
          <w:p w:rsidR="00EC544D" w:rsidRPr="001C3BB4" w:rsidRDefault="00EC544D" w:rsidP="008C10DE">
            <w:pPr>
              <w:jc w:val="center"/>
            </w:pPr>
            <w:r w:rsidRPr="001C3BB4">
              <w:t>№</w:t>
            </w:r>
          </w:p>
        </w:tc>
        <w:tc>
          <w:tcPr>
            <w:tcW w:w="1843" w:type="dxa"/>
            <w:vMerge w:val="restart"/>
          </w:tcPr>
          <w:p w:rsidR="00EC544D" w:rsidRPr="001C3BB4" w:rsidRDefault="00EC544D" w:rsidP="008C10DE">
            <w:pPr>
              <w:jc w:val="center"/>
            </w:pPr>
            <w:r w:rsidRPr="001C3BB4">
              <w:t>Ф.И.О. Учителя</w:t>
            </w:r>
          </w:p>
        </w:tc>
        <w:tc>
          <w:tcPr>
            <w:tcW w:w="2551" w:type="dxa"/>
            <w:vMerge w:val="restart"/>
          </w:tcPr>
          <w:p w:rsidR="00EC544D" w:rsidRPr="001C3BB4" w:rsidRDefault="00EC544D" w:rsidP="008C10DE">
            <w:pPr>
              <w:jc w:val="center"/>
            </w:pPr>
            <w:r w:rsidRPr="001C3BB4">
              <w:t>Тема (проблема)</w:t>
            </w:r>
          </w:p>
        </w:tc>
        <w:tc>
          <w:tcPr>
            <w:tcW w:w="10000" w:type="dxa"/>
            <w:gridSpan w:val="5"/>
          </w:tcPr>
          <w:p w:rsidR="00EC544D" w:rsidRPr="001C3BB4" w:rsidRDefault="00EC544D" w:rsidP="008C10DE">
            <w:pPr>
              <w:jc w:val="center"/>
            </w:pPr>
            <w:r w:rsidRPr="001C3BB4">
              <w:t>Практический выход (где, когда)</w:t>
            </w:r>
          </w:p>
        </w:tc>
      </w:tr>
      <w:tr w:rsidR="00EC544D" w:rsidRPr="001C3BB4" w:rsidTr="008C10DE">
        <w:tc>
          <w:tcPr>
            <w:tcW w:w="392" w:type="dxa"/>
            <w:vMerge/>
          </w:tcPr>
          <w:p w:rsidR="00EC544D" w:rsidRPr="001C3BB4" w:rsidRDefault="00EC544D" w:rsidP="008C10DE">
            <w:pPr>
              <w:jc w:val="center"/>
            </w:pPr>
          </w:p>
        </w:tc>
        <w:tc>
          <w:tcPr>
            <w:tcW w:w="1843" w:type="dxa"/>
            <w:vMerge/>
          </w:tcPr>
          <w:p w:rsidR="00EC544D" w:rsidRPr="001C3BB4" w:rsidRDefault="00EC544D" w:rsidP="008C10DE">
            <w:pPr>
              <w:jc w:val="center"/>
            </w:pPr>
          </w:p>
        </w:tc>
        <w:tc>
          <w:tcPr>
            <w:tcW w:w="2551" w:type="dxa"/>
            <w:vMerge/>
          </w:tcPr>
          <w:p w:rsidR="00EC544D" w:rsidRPr="001C3BB4" w:rsidRDefault="00EC544D" w:rsidP="008C10DE">
            <w:pPr>
              <w:jc w:val="center"/>
            </w:pPr>
          </w:p>
        </w:tc>
        <w:tc>
          <w:tcPr>
            <w:tcW w:w="1701" w:type="dxa"/>
          </w:tcPr>
          <w:p w:rsidR="00EC544D" w:rsidRPr="001C3BB4" w:rsidRDefault="00EC544D" w:rsidP="008C10DE">
            <w:pPr>
              <w:jc w:val="center"/>
            </w:pPr>
            <w:r w:rsidRPr="001C3BB4">
              <w:t>Выступление</w:t>
            </w:r>
          </w:p>
        </w:tc>
        <w:tc>
          <w:tcPr>
            <w:tcW w:w="3119" w:type="dxa"/>
          </w:tcPr>
          <w:p w:rsidR="00EC544D" w:rsidRPr="001C3BB4" w:rsidRDefault="00EC544D" w:rsidP="008C10DE">
            <w:pPr>
              <w:jc w:val="center"/>
            </w:pPr>
            <w:r w:rsidRPr="001C3BB4">
              <w:t>Открытые учебные занятия</w:t>
            </w:r>
          </w:p>
        </w:tc>
        <w:tc>
          <w:tcPr>
            <w:tcW w:w="1417" w:type="dxa"/>
          </w:tcPr>
          <w:p w:rsidR="00EC544D" w:rsidRPr="001C3BB4" w:rsidRDefault="00EC544D" w:rsidP="008C10DE">
            <w:pPr>
              <w:jc w:val="center"/>
            </w:pPr>
            <w:r w:rsidRPr="001C3BB4">
              <w:t>Творческий отчет</w:t>
            </w:r>
          </w:p>
        </w:tc>
        <w:tc>
          <w:tcPr>
            <w:tcW w:w="1418" w:type="dxa"/>
          </w:tcPr>
          <w:p w:rsidR="00EC544D" w:rsidRPr="001C3BB4" w:rsidRDefault="00EC544D" w:rsidP="008C10DE">
            <w:pPr>
              <w:jc w:val="center"/>
            </w:pPr>
            <w:r w:rsidRPr="001C3BB4">
              <w:t>Городской семинар</w:t>
            </w:r>
          </w:p>
        </w:tc>
        <w:tc>
          <w:tcPr>
            <w:tcW w:w="2345" w:type="dxa"/>
          </w:tcPr>
          <w:p w:rsidR="00EC544D" w:rsidRPr="001C3BB4" w:rsidRDefault="00EC544D" w:rsidP="008C10DE">
            <w:pPr>
              <w:jc w:val="center"/>
            </w:pPr>
            <w:r w:rsidRPr="001C3BB4">
              <w:t>Другое</w:t>
            </w:r>
          </w:p>
        </w:tc>
      </w:tr>
      <w:tr w:rsidR="00EC544D" w:rsidRPr="001C3BB4" w:rsidTr="008C10DE">
        <w:tc>
          <w:tcPr>
            <w:tcW w:w="392" w:type="dxa"/>
          </w:tcPr>
          <w:p w:rsidR="00EC544D" w:rsidRPr="001C3BB4" w:rsidRDefault="00EC544D" w:rsidP="008C10DE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C544D" w:rsidRPr="001C3BB4" w:rsidRDefault="00EC544D" w:rsidP="008C10DE">
            <w:r w:rsidRPr="001C3BB4">
              <w:t>Парамонова Наталья Евгеньевна</w:t>
            </w:r>
          </w:p>
        </w:tc>
        <w:tc>
          <w:tcPr>
            <w:tcW w:w="2551" w:type="dxa"/>
          </w:tcPr>
          <w:p w:rsidR="00EC544D" w:rsidRPr="001C3BB4" w:rsidRDefault="00EC544D" w:rsidP="008C10DE">
            <w:pPr>
              <w:jc w:val="both"/>
            </w:pPr>
            <w:r w:rsidRPr="001C3BB4">
              <w:t>«Развитие творческого потенциала у учащихся, вооружение его научными знаниями и способностями использовать эти знания на практике, в повседневной жизни».</w:t>
            </w:r>
          </w:p>
          <w:p w:rsidR="00EC544D" w:rsidRPr="001C3BB4" w:rsidRDefault="00EC544D" w:rsidP="008C10DE"/>
        </w:tc>
        <w:tc>
          <w:tcPr>
            <w:tcW w:w="1701" w:type="dxa"/>
          </w:tcPr>
          <w:p w:rsidR="00EC544D" w:rsidRPr="001C3BB4" w:rsidRDefault="00EC544D" w:rsidP="008C10DE">
            <w:pPr>
              <w:jc w:val="center"/>
            </w:pPr>
            <w:r w:rsidRPr="001C3BB4">
              <w:t>Выступление на МО</w:t>
            </w:r>
          </w:p>
        </w:tc>
        <w:tc>
          <w:tcPr>
            <w:tcW w:w="3119" w:type="dxa"/>
          </w:tcPr>
          <w:p w:rsidR="00EC544D" w:rsidRPr="001C3BB4" w:rsidRDefault="00EC544D" w:rsidP="008C10DE">
            <w:pPr>
              <w:jc w:val="center"/>
            </w:pPr>
            <w:r w:rsidRPr="001C3BB4">
              <w:t xml:space="preserve">Открытый урок в рамках подготовки к методической неделе </w:t>
            </w:r>
          </w:p>
          <w:p w:rsidR="00EC544D" w:rsidRPr="001C3BB4" w:rsidRDefault="00EC544D" w:rsidP="008C10DE">
            <w:pPr>
              <w:jc w:val="center"/>
            </w:pPr>
            <w:r w:rsidRPr="001C3BB4">
              <w:t xml:space="preserve"> «Метод мини – проектов на  обобщающем уроке»</w:t>
            </w:r>
          </w:p>
          <w:p w:rsidR="00EC544D" w:rsidRPr="001C3BB4" w:rsidRDefault="00EC544D" w:rsidP="008C10DE"/>
          <w:p w:rsidR="00EC544D" w:rsidRPr="001C3BB4" w:rsidRDefault="00EC544D" w:rsidP="008C10DE">
            <w:r w:rsidRPr="001C3BB4">
              <w:t>«Деловая игра на уроке»</w:t>
            </w:r>
          </w:p>
        </w:tc>
        <w:tc>
          <w:tcPr>
            <w:tcW w:w="1417" w:type="dxa"/>
          </w:tcPr>
          <w:p w:rsidR="00EC544D" w:rsidRPr="001C3BB4" w:rsidRDefault="00EC544D" w:rsidP="008C10DE">
            <w:pPr>
              <w:jc w:val="center"/>
            </w:pPr>
          </w:p>
        </w:tc>
        <w:tc>
          <w:tcPr>
            <w:tcW w:w="1418" w:type="dxa"/>
          </w:tcPr>
          <w:p w:rsidR="00EC544D" w:rsidRPr="001C3BB4" w:rsidRDefault="00EC544D" w:rsidP="008C10DE">
            <w:pPr>
              <w:jc w:val="center"/>
            </w:pPr>
          </w:p>
        </w:tc>
        <w:tc>
          <w:tcPr>
            <w:tcW w:w="2345" w:type="dxa"/>
          </w:tcPr>
          <w:p w:rsidR="00EC544D" w:rsidRPr="001C3BB4" w:rsidRDefault="00EC544D" w:rsidP="008C10DE">
            <w:pPr>
              <w:jc w:val="center"/>
              <w:rPr>
                <w:sz w:val="20"/>
                <w:szCs w:val="20"/>
              </w:rPr>
            </w:pPr>
          </w:p>
        </w:tc>
      </w:tr>
      <w:tr w:rsidR="00EC544D" w:rsidRPr="001C3BB4" w:rsidTr="008C10DE">
        <w:tc>
          <w:tcPr>
            <w:tcW w:w="392" w:type="dxa"/>
          </w:tcPr>
          <w:p w:rsidR="00EC544D" w:rsidRPr="001C3BB4" w:rsidRDefault="00EC544D" w:rsidP="008C10DE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EC544D" w:rsidRPr="001C3BB4" w:rsidRDefault="00EC544D" w:rsidP="008C10DE">
            <w:r w:rsidRPr="001C3BB4">
              <w:t>Лебедева Галина Петровна</w:t>
            </w:r>
          </w:p>
        </w:tc>
        <w:tc>
          <w:tcPr>
            <w:tcW w:w="2551" w:type="dxa"/>
          </w:tcPr>
          <w:p w:rsidR="00EC544D" w:rsidRPr="001C3BB4" w:rsidRDefault="00EC544D" w:rsidP="008C10DE">
            <w:r w:rsidRPr="001C3BB4">
              <w:t>«</w:t>
            </w:r>
            <w:r>
              <w:t>Индивидуальный подход к учащимся в процессе обучения химии и биологии</w:t>
            </w:r>
            <w:r w:rsidRPr="001C3BB4">
              <w:t>»</w:t>
            </w:r>
          </w:p>
        </w:tc>
        <w:tc>
          <w:tcPr>
            <w:tcW w:w="1701" w:type="dxa"/>
          </w:tcPr>
          <w:p w:rsidR="00EC544D" w:rsidRPr="001C3BB4" w:rsidRDefault="00EC544D" w:rsidP="008C10DE">
            <w:pPr>
              <w:jc w:val="center"/>
            </w:pPr>
            <w:r w:rsidRPr="001C3BB4">
              <w:t>Выступление на МО</w:t>
            </w:r>
          </w:p>
        </w:tc>
        <w:tc>
          <w:tcPr>
            <w:tcW w:w="3119" w:type="dxa"/>
          </w:tcPr>
          <w:p w:rsidR="00EC544D" w:rsidRPr="001C3BB4" w:rsidRDefault="00EC544D" w:rsidP="008C10DE">
            <w:pPr>
              <w:jc w:val="center"/>
            </w:pPr>
          </w:p>
        </w:tc>
        <w:tc>
          <w:tcPr>
            <w:tcW w:w="1417" w:type="dxa"/>
          </w:tcPr>
          <w:p w:rsidR="00EC544D" w:rsidRPr="001C3BB4" w:rsidRDefault="00EC544D" w:rsidP="008C10DE">
            <w:pPr>
              <w:jc w:val="center"/>
            </w:pPr>
          </w:p>
        </w:tc>
        <w:tc>
          <w:tcPr>
            <w:tcW w:w="1418" w:type="dxa"/>
          </w:tcPr>
          <w:p w:rsidR="00EC544D" w:rsidRPr="001C3BB4" w:rsidRDefault="00EC544D" w:rsidP="008C10DE">
            <w:pPr>
              <w:jc w:val="center"/>
            </w:pPr>
          </w:p>
        </w:tc>
        <w:tc>
          <w:tcPr>
            <w:tcW w:w="2345" w:type="dxa"/>
          </w:tcPr>
          <w:p w:rsidR="00EC544D" w:rsidRPr="001C3BB4" w:rsidRDefault="00EC544D" w:rsidP="008C10DE">
            <w:pPr>
              <w:jc w:val="center"/>
            </w:pPr>
          </w:p>
        </w:tc>
      </w:tr>
      <w:tr w:rsidR="00EC544D" w:rsidRPr="001C3BB4" w:rsidTr="008C10DE">
        <w:tc>
          <w:tcPr>
            <w:tcW w:w="392" w:type="dxa"/>
          </w:tcPr>
          <w:p w:rsidR="00EC544D" w:rsidRPr="001C3BB4" w:rsidRDefault="00EC544D" w:rsidP="008C10DE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EC544D" w:rsidRPr="001C3BB4" w:rsidRDefault="00EC544D" w:rsidP="008C10DE">
            <w:proofErr w:type="spellStart"/>
            <w:r w:rsidRPr="001C3BB4">
              <w:t>Чешева</w:t>
            </w:r>
            <w:proofErr w:type="spellEnd"/>
            <w:r w:rsidRPr="001C3BB4">
              <w:t xml:space="preserve"> Наталья Алексеевна</w:t>
            </w:r>
          </w:p>
        </w:tc>
        <w:tc>
          <w:tcPr>
            <w:tcW w:w="2551" w:type="dxa"/>
          </w:tcPr>
          <w:p w:rsidR="00EC544D" w:rsidRPr="001C3BB4" w:rsidRDefault="00EC544D" w:rsidP="008C10DE">
            <w:pPr>
              <w:jc w:val="center"/>
            </w:pPr>
            <w:r w:rsidRPr="001C3BB4">
              <w:t>«</w:t>
            </w:r>
            <w:r>
              <w:t>Современные технологии в процессе преподавания математики</w:t>
            </w:r>
            <w:r w:rsidRPr="001C3BB4">
              <w:t>»</w:t>
            </w:r>
          </w:p>
          <w:p w:rsidR="00EC544D" w:rsidRPr="001C3BB4" w:rsidRDefault="00EC544D" w:rsidP="008C10DE">
            <w:pPr>
              <w:jc w:val="center"/>
            </w:pPr>
          </w:p>
        </w:tc>
        <w:tc>
          <w:tcPr>
            <w:tcW w:w="1701" w:type="dxa"/>
          </w:tcPr>
          <w:p w:rsidR="00EC544D" w:rsidRPr="001C3BB4" w:rsidRDefault="00EC544D" w:rsidP="008C10DE">
            <w:pPr>
              <w:jc w:val="center"/>
            </w:pPr>
            <w:r w:rsidRPr="001C3BB4">
              <w:t>Выступление на МО</w:t>
            </w:r>
          </w:p>
        </w:tc>
        <w:tc>
          <w:tcPr>
            <w:tcW w:w="3119" w:type="dxa"/>
          </w:tcPr>
          <w:p w:rsidR="00EC544D" w:rsidRPr="001C3BB4" w:rsidRDefault="00EC544D" w:rsidP="008C10DE">
            <w:pPr>
              <w:jc w:val="center"/>
            </w:pPr>
          </w:p>
        </w:tc>
        <w:tc>
          <w:tcPr>
            <w:tcW w:w="1417" w:type="dxa"/>
          </w:tcPr>
          <w:p w:rsidR="00EC544D" w:rsidRPr="001C3BB4" w:rsidRDefault="00EC544D" w:rsidP="008C10DE">
            <w:pPr>
              <w:jc w:val="center"/>
            </w:pPr>
          </w:p>
        </w:tc>
        <w:tc>
          <w:tcPr>
            <w:tcW w:w="1418" w:type="dxa"/>
          </w:tcPr>
          <w:p w:rsidR="00EC544D" w:rsidRPr="001C3BB4" w:rsidRDefault="00EC544D" w:rsidP="008C10DE">
            <w:pPr>
              <w:jc w:val="center"/>
            </w:pPr>
          </w:p>
        </w:tc>
        <w:tc>
          <w:tcPr>
            <w:tcW w:w="2345" w:type="dxa"/>
          </w:tcPr>
          <w:p w:rsidR="00EC544D" w:rsidRPr="001C3BB4" w:rsidRDefault="00EC544D" w:rsidP="008C10DE">
            <w:pPr>
              <w:jc w:val="center"/>
            </w:pPr>
          </w:p>
        </w:tc>
      </w:tr>
      <w:tr w:rsidR="00EC544D" w:rsidRPr="001C3BB4" w:rsidTr="008C10DE">
        <w:tc>
          <w:tcPr>
            <w:tcW w:w="392" w:type="dxa"/>
          </w:tcPr>
          <w:p w:rsidR="00EC544D" w:rsidRPr="001C3BB4" w:rsidRDefault="00EC544D" w:rsidP="008C10DE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EC544D" w:rsidRPr="001C3BB4" w:rsidRDefault="00EC544D" w:rsidP="008C10DE">
            <w:proofErr w:type="spellStart"/>
            <w:r w:rsidRPr="001C3BB4">
              <w:t>Шашина</w:t>
            </w:r>
            <w:proofErr w:type="spellEnd"/>
            <w:r w:rsidRPr="001C3BB4">
              <w:t xml:space="preserve"> Алла Борисовна</w:t>
            </w:r>
          </w:p>
        </w:tc>
        <w:tc>
          <w:tcPr>
            <w:tcW w:w="2551" w:type="dxa"/>
          </w:tcPr>
          <w:p w:rsidR="00EC544D" w:rsidRPr="001C3BB4" w:rsidRDefault="00EC544D" w:rsidP="008C10DE">
            <w:pPr>
              <w:jc w:val="center"/>
            </w:pPr>
            <w:r w:rsidRPr="001C3BB4">
              <w:t>«</w:t>
            </w:r>
            <w:r>
              <w:t xml:space="preserve">Совершенствование работы по подготовке к ГИА </w:t>
            </w:r>
            <w:r w:rsidRPr="001C3BB4">
              <w:t>на уроках физики»</w:t>
            </w:r>
          </w:p>
        </w:tc>
        <w:tc>
          <w:tcPr>
            <w:tcW w:w="1701" w:type="dxa"/>
          </w:tcPr>
          <w:p w:rsidR="00EC544D" w:rsidRPr="001C3BB4" w:rsidRDefault="00EC544D" w:rsidP="008C10DE">
            <w:pPr>
              <w:jc w:val="center"/>
            </w:pPr>
            <w:r w:rsidRPr="001C3BB4">
              <w:t>Выступление на МО</w:t>
            </w:r>
          </w:p>
        </w:tc>
        <w:tc>
          <w:tcPr>
            <w:tcW w:w="3119" w:type="dxa"/>
          </w:tcPr>
          <w:p w:rsidR="00EC544D" w:rsidRPr="001C3BB4" w:rsidRDefault="00EC544D" w:rsidP="008C10DE">
            <w:pPr>
              <w:jc w:val="center"/>
            </w:pPr>
          </w:p>
        </w:tc>
        <w:tc>
          <w:tcPr>
            <w:tcW w:w="1417" w:type="dxa"/>
          </w:tcPr>
          <w:p w:rsidR="00EC544D" w:rsidRPr="001C3BB4" w:rsidRDefault="00EC544D" w:rsidP="008C10DE">
            <w:pPr>
              <w:jc w:val="center"/>
            </w:pPr>
          </w:p>
        </w:tc>
        <w:tc>
          <w:tcPr>
            <w:tcW w:w="1418" w:type="dxa"/>
          </w:tcPr>
          <w:p w:rsidR="00EC544D" w:rsidRPr="001C3BB4" w:rsidRDefault="00EC544D" w:rsidP="008C10DE">
            <w:pPr>
              <w:jc w:val="center"/>
            </w:pPr>
          </w:p>
        </w:tc>
        <w:tc>
          <w:tcPr>
            <w:tcW w:w="2345" w:type="dxa"/>
          </w:tcPr>
          <w:p w:rsidR="00EC544D" w:rsidRPr="001C3BB4" w:rsidRDefault="00EC544D" w:rsidP="008C10DE">
            <w:pPr>
              <w:jc w:val="center"/>
            </w:pPr>
          </w:p>
        </w:tc>
      </w:tr>
    </w:tbl>
    <w:p w:rsidR="00FA3AA7" w:rsidRDefault="00FA3AA7" w:rsidP="00FA3AA7">
      <w:pPr>
        <w:tabs>
          <w:tab w:val="left" w:pos="3765"/>
        </w:tabs>
        <w:jc w:val="center"/>
        <w:rPr>
          <w:b/>
          <w:i/>
        </w:rPr>
      </w:pPr>
    </w:p>
    <w:p w:rsidR="00EC544D" w:rsidRDefault="00EC544D" w:rsidP="00FA3AA7">
      <w:pPr>
        <w:tabs>
          <w:tab w:val="left" w:pos="3765"/>
        </w:tabs>
        <w:jc w:val="center"/>
        <w:rPr>
          <w:b/>
          <w:i/>
        </w:rPr>
      </w:pPr>
    </w:p>
    <w:p w:rsidR="00EC544D" w:rsidRDefault="00EC544D" w:rsidP="00FA3AA7">
      <w:pPr>
        <w:tabs>
          <w:tab w:val="left" w:pos="3765"/>
        </w:tabs>
        <w:jc w:val="center"/>
        <w:rPr>
          <w:b/>
          <w:i/>
        </w:rPr>
      </w:pPr>
    </w:p>
    <w:p w:rsidR="00EC544D" w:rsidRDefault="00EC544D" w:rsidP="00FA3AA7">
      <w:pPr>
        <w:tabs>
          <w:tab w:val="left" w:pos="3765"/>
        </w:tabs>
        <w:jc w:val="center"/>
        <w:rPr>
          <w:b/>
          <w:i/>
        </w:rPr>
      </w:pPr>
    </w:p>
    <w:p w:rsidR="00EC544D" w:rsidRDefault="00EC544D" w:rsidP="00FA3AA7">
      <w:pPr>
        <w:tabs>
          <w:tab w:val="left" w:pos="3765"/>
        </w:tabs>
        <w:jc w:val="center"/>
        <w:rPr>
          <w:b/>
          <w:i/>
        </w:rPr>
      </w:pPr>
    </w:p>
    <w:p w:rsidR="00EC544D" w:rsidRDefault="00EC544D" w:rsidP="00FA3AA7">
      <w:pPr>
        <w:tabs>
          <w:tab w:val="left" w:pos="3765"/>
        </w:tabs>
        <w:jc w:val="center"/>
        <w:rPr>
          <w:b/>
          <w:i/>
        </w:rPr>
      </w:pPr>
    </w:p>
    <w:p w:rsidR="00EC544D" w:rsidRDefault="00EC544D" w:rsidP="00FA3AA7">
      <w:pPr>
        <w:tabs>
          <w:tab w:val="left" w:pos="3765"/>
        </w:tabs>
        <w:jc w:val="center"/>
        <w:rPr>
          <w:b/>
          <w:i/>
        </w:rPr>
      </w:pPr>
    </w:p>
    <w:p w:rsidR="00EC544D" w:rsidRDefault="00EC544D" w:rsidP="00FA3AA7">
      <w:pPr>
        <w:tabs>
          <w:tab w:val="left" w:pos="3765"/>
        </w:tabs>
        <w:jc w:val="center"/>
        <w:rPr>
          <w:b/>
          <w:i/>
        </w:rPr>
      </w:pPr>
    </w:p>
    <w:p w:rsidR="00EC544D" w:rsidRDefault="00EC544D" w:rsidP="00FA3AA7">
      <w:pPr>
        <w:tabs>
          <w:tab w:val="left" w:pos="3765"/>
        </w:tabs>
        <w:jc w:val="center"/>
        <w:rPr>
          <w:b/>
          <w:i/>
        </w:rPr>
      </w:pPr>
    </w:p>
    <w:p w:rsidR="00EC544D" w:rsidRDefault="00EC544D" w:rsidP="00FA3AA7">
      <w:pPr>
        <w:tabs>
          <w:tab w:val="left" w:pos="3765"/>
        </w:tabs>
        <w:jc w:val="center"/>
        <w:rPr>
          <w:b/>
          <w:i/>
        </w:rPr>
      </w:pPr>
    </w:p>
    <w:p w:rsidR="00EC544D" w:rsidRDefault="00EC544D" w:rsidP="00FA3AA7">
      <w:pPr>
        <w:tabs>
          <w:tab w:val="left" w:pos="3765"/>
        </w:tabs>
        <w:jc w:val="center"/>
        <w:rPr>
          <w:b/>
          <w:i/>
        </w:rPr>
      </w:pPr>
      <w:r>
        <w:rPr>
          <w:b/>
          <w:i/>
        </w:rPr>
        <w:lastRenderedPageBreak/>
        <w:t>Сведения о планируемых открытых уроках</w:t>
      </w:r>
    </w:p>
    <w:tbl>
      <w:tblPr>
        <w:tblStyle w:val="a8"/>
        <w:tblW w:w="0" w:type="auto"/>
        <w:tblLook w:val="04A0"/>
      </w:tblPr>
      <w:tblGrid>
        <w:gridCol w:w="675"/>
        <w:gridCol w:w="2694"/>
        <w:gridCol w:w="1559"/>
        <w:gridCol w:w="5528"/>
        <w:gridCol w:w="2280"/>
        <w:gridCol w:w="3184"/>
      </w:tblGrid>
      <w:tr w:rsidR="00E83F40" w:rsidTr="00E83F40">
        <w:tc>
          <w:tcPr>
            <w:tcW w:w="675" w:type="dxa"/>
          </w:tcPr>
          <w:p w:rsidR="00E83F40" w:rsidRPr="001C3BB4" w:rsidRDefault="00E83F40" w:rsidP="008C10DE">
            <w:pPr>
              <w:jc w:val="center"/>
              <w:rPr>
                <w:sz w:val="24"/>
                <w:szCs w:val="24"/>
              </w:rPr>
            </w:pPr>
            <w:r w:rsidRPr="001C3BB4">
              <w:rPr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E83F40" w:rsidRPr="001C3BB4" w:rsidRDefault="00E83F40" w:rsidP="008C10DE">
            <w:pPr>
              <w:jc w:val="center"/>
              <w:rPr>
                <w:sz w:val="24"/>
                <w:szCs w:val="24"/>
              </w:rPr>
            </w:pPr>
            <w:r w:rsidRPr="001C3BB4">
              <w:rPr>
                <w:sz w:val="24"/>
                <w:szCs w:val="24"/>
              </w:rPr>
              <w:t>Ф.И.О. Учителя</w:t>
            </w:r>
          </w:p>
        </w:tc>
        <w:tc>
          <w:tcPr>
            <w:tcW w:w="1559" w:type="dxa"/>
          </w:tcPr>
          <w:p w:rsidR="00E83F40" w:rsidRDefault="00E83F40" w:rsidP="00FA3AA7">
            <w:pPr>
              <w:tabs>
                <w:tab w:val="left" w:pos="376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</w:t>
            </w:r>
          </w:p>
        </w:tc>
        <w:tc>
          <w:tcPr>
            <w:tcW w:w="5528" w:type="dxa"/>
          </w:tcPr>
          <w:p w:rsidR="00E83F40" w:rsidRDefault="00E83F40" w:rsidP="00FA3AA7">
            <w:pPr>
              <w:tabs>
                <w:tab w:val="left" w:pos="376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</w:p>
        </w:tc>
        <w:tc>
          <w:tcPr>
            <w:tcW w:w="2280" w:type="dxa"/>
          </w:tcPr>
          <w:p w:rsidR="00E83F40" w:rsidRDefault="00E83F40" w:rsidP="00FA3AA7">
            <w:pPr>
              <w:tabs>
                <w:tab w:val="left" w:pos="376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предмет</w:t>
            </w:r>
          </w:p>
        </w:tc>
        <w:tc>
          <w:tcPr>
            <w:tcW w:w="3184" w:type="dxa"/>
          </w:tcPr>
          <w:p w:rsidR="00E83F40" w:rsidRDefault="00E83F40" w:rsidP="00FA3AA7">
            <w:pPr>
              <w:tabs>
                <w:tab w:val="left" w:pos="376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сроки</w:t>
            </w:r>
          </w:p>
        </w:tc>
      </w:tr>
      <w:tr w:rsidR="00E83F40" w:rsidTr="00E83F40">
        <w:tc>
          <w:tcPr>
            <w:tcW w:w="675" w:type="dxa"/>
          </w:tcPr>
          <w:p w:rsidR="00E83F40" w:rsidRPr="001C3BB4" w:rsidRDefault="00E83F40" w:rsidP="008C1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83F40" w:rsidRPr="001C3BB4" w:rsidRDefault="00E83F40" w:rsidP="008C10DE">
            <w:pPr>
              <w:jc w:val="center"/>
              <w:rPr>
                <w:sz w:val="24"/>
                <w:szCs w:val="24"/>
              </w:rPr>
            </w:pPr>
            <w:r w:rsidRPr="001C3BB4">
              <w:rPr>
                <w:sz w:val="24"/>
                <w:szCs w:val="24"/>
              </w:rPr>
              <w:t>Парамонова Наталья Евгеньевна</w:t>
            </w:r>
          </w:p>
        </w:tc>
        <w:tc>
          <w:tcPr>
            <w:tcW w:w="1559" w:type="dxa"/>
          </w:tcPr>
          <w:p w:rsidR="00E83F40" w:rsidRDefault="00E83F40" w:rsidP="00FA3AA7">
            <w:pPr>
              <w:tabs>
                <w:tab w:val="left" w:pos="3765"/>
              </w:tabs>
              <w:jc w:val="center"/>
              <w:rPr>
                <w:b/>
                <w:i/>
              </w:rPr>
            </w:pPr>
          </w:p>
        </w:tc>
        <w:tc>
          <w:tcPr>
            <w:tcW w:w="5528" w:type="dxa"/>
          </w:tcPr>
          <w:p w:rsidR="00E83F40" w:rsidRDefault="00E83F40" w:rsidP="00FA3AA7">
            <w:pPr>
              <w:tabs>
                <w:tab w:val="left" w:pos="3765"/>
              </w:tabs>
              <w:jc w:val="center"/>
              <w:rPr>
                <w:b/>
                <w:i/>
              </w:rPr>
            </w:pPr>
          </w:p>
        </w:tc>
        <w:tc>
          <w:tcPr>
            <w:tcW w:w="2280" w:type="dxa"/>
          </w:tcPr>
          <w:p w:rsidR="00E83F40" w:rsidRDefault="00E83F40" w:rsidP="00FA3AA7">
            <w:pPr>
              <w:tabs>
                <w:tab w:val="left" w:pos="3765"/>
              </w:tabs>
              <w:jc w:val="center"/>
              <w:rPr>
                <w:b/>
                <w:i/>
              </w:rPr>
            </w:pPr>
          </w:p>
        </w:tc>
        <w:tc>
          <w:tcPr>
            <w:tcW w:w="3184" w:type="dxa"/>
          </w:tcPr>
          <w:p w:rsidR="00E83F40" w:rsidRDefault="00E83F40" w:rsidP="00FA3AA7">
            <w:pPr>
              <w:tabs>
                <w:tab w:val="left" w:pos="3765"/>
              </w:tabs>
              <w:jc w:val="center"/>
              <w:rPr>
                <w:b/>
                <w:i/>
              </w:rPr>
            </w:pPr>
          </w:p>
        </w:tc>
      </w:tr>
      <w:tr w:rsidR="00E83F40" w:rsidTr="00E83F40">
        <w:tc>
          <w:tcPr>
            <w:tcW w:w="675" w:type="dxa"/>
          </w:tcPr>
          <w:p w:rsidR="00E83F40" w:rsidRPr="001C3BB4" w:rsidRDefault="00E83F40" w:rsidP="008C1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E83F40" w:rsidRPr="001C3BB4" w:rsidRDefault="00E83F40" w:rsidP="008C10DE">
            <w:pPr>
              <w:rPr>
                <w:sz w:val="24"/>
                <w:szCs w:val="24"/>
              </w:rPr>
            </w:pPr>
            <w:r w:rsidRPr="001C3BB4">
              <w:rPr>
                <w:sz w:val="24"/>
                <w:szCs w:val="24"/>
              </w:rPr>
              <w:t>Лебедева Галина Петровна</w:t>
            </w:r>
          </w:p>
        </w:tc>
        <w:tc>
          <w:tcPr>
            <w:tcW w:w="1559" w:type="dxa"/>
          </w:tcPr>
          <w:p w:rsidR="00E83F40" w:rsidRDefault="00E83F40" w:rsidP="00FA3AA7">
            <w:pPr>
              <w:tabs>
                <w:tab w:val="left" w:pos="3765"/>
              </w:tabs>
              <w:jc w:val="center"/>
              <w:rPr>
                <w:b/>
                <w:i/>
              </w:rPr>
            </w:pPr>
          </w:p>
        </w:tc>
        <w:tc>
          <w:tcPr>
            <w:tcW w:w="5528" w:type="dxa"/>
          </w:tcPr>
          <w:p w:rsidR="00E83F40" w:rsidRDefault="00E83F40" w:rsidP="00FA3AA7">
            <w:pPr>
              <w:tabs>
                <w:tab w:val="left" w:pos="3765"/>
              </w:tabs>
              <w:jc w:val="center"/>
              <w:rPr>
                <w:b/>
                <w:i/>
              </w:rPr>
            </w:pPr>
          </w:p>
        </w:tc>
        <w:tc>
          <w:tcPr>
            <w:tcW w:w="2280" w:type="dxa"/>
          </w:tcPr>
          <w:p w:rsidR="00E83F40" w:rsidRDefault="00E83F40" w:rsidP="00FA3AA7">
            <w:pPr>
              <w:tabs>
                <w:tab w:val="left" w:pos="3765"/>
              </w:tabs>
              <w:jc w:val="center"/>
              <w:rPr>
                <w:b/>
                <w:i/>
              </w:rPr>
            </w:pPr>
          </w:p>
        </w:tc>
        <w:tc>
          <w:tcPr>
            <w:tcW w:w="3184" w:type="dxa"/>
          </w:tcPr>
          <w:p w:rsidR="00E83F40" w:rsidRDefault="00E83F40" w:rsidP="00FA3AA7">
            <w:pPr>
              <w:tabs>
                <w:tab w:val="left" w:pos="3765"/>
              </w:tabs>
              <w:jc w:val="center"/>
              <w:rPr>
                <w:b/>
                <w:i/>
              </w:rPr>
            </w:pPr>
          </w:p>
        </w:tc>
      </w:tr>
      <w:tr w:rsidR="00E83F40" w:rsidTr="00E83F40">
        <w:tc>
          <w:tcPr>
            <w:tcW w:w="675" w:type="dxa"/>
          </w:tcPr>
          <w:p w:rsidR="00E83F40" w:rsidRPr="001C3BB4" w:rsidRDefault="00E83F40" w:rsidP="008C1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E83F40" w:rsidRPr="001C3BB4" w:rsidRDefault="00E83F40" w:rsidP="003D5151">
            <w:pPr>
              <w:rPr>
                <w:sz w:val="24"/>
                <w:szCs w:val="24"/>
              </w:rPr>
            </w:pPr>
            <w:proofErr w:type="spellStart"/>
            <w:r w:rsidRPr="001C3BB4">
              <w:rPr>
                <w:sz w:val="24"/>
                <w:szCs w:val="24"/>
              </w:rPr>
              <w:t>Чешева</w:t>
            </w:r>
            <w:proofErr w:type="spellEnd"/>
            <w:r w:rsidRPr="001C3BB4">
              <w:rPr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1559" w:type="dxa"/>
          </w:tcPr>
          <w:p w:rsidR="00E83F40" w:rsidRDefault="00E83F40" w:rsidP="00FA3AA7">
            <w:pPr>
              <w:tabs>
                <w:tab w:val="left" w:pos="3765"/>
              </w:tabs>
              <w:jc w:val="center"/>
              <w:rPr>
                <w:b/>
                <w:i/>
              </w:rPr>
            </w:pPr>
          </w:p>
        </w:tc>
        <w:tc>
          <w:tcPr>
            <w:tcW w:w="5528" w:type="dxa"/>
          </w:tcPr>
          <w:p w:rsidR="00E83F40" w:rsidRDefault="00E83F40" w:rsidP="00FA3AA7">
            <w:pPr>
              <w:tabs>
                <w:tab w:val="left" w:pos="3765"/>
              </w:tabs>
              <w:jc w:val="center"/>
              <w:rPr>
                <w:b/>
                <w:i/>
              </w:rPr>
            </w:pPr>
          </w:p>
        </w:tc>
        <w:tc>
          <w:tcPr>
            <w:tcW w:w="2280" w:type="dxa"/>
          </w:tcPr>
          <w:p w:rsidR="00E83F40" w:rsidRDefault="00E83F40" w:rsidP="00FA3AA7">
            <w:pPr>
              <w:tabs>
                <w:tab w:val="left" w:pos="3765"/>
              </w:tabs>
              <w:jc w:val="center"/>
              <w:rPr>
                <w:b/>
                <w:i/>
              </w:rPr>
            </w:pPr>
          </w:p>
        </w:tc>
        <w:tc>
          <w:tcPr>
            <w:tcW w:w="3184" w:type="dxa"/>
          </w:tcPr>
          <w:p w:rsidR="00E83F40" w:rsidRDefault="00E83F40" w:rsidP="00FA3AA7">
            <w:pPr>
              <w:tabs>
                <w:tab w:val="left" w:pos="3765"/>
              </w:tabs>
              <w:jc w:val="center"/>
              <w:rPr>
                <w:b/>
                <w:i/>
              </w:rPr>
            </w:pPr>
          </w:p>
        </w:tc>
      </w:tr>
      <w:tr w:rsidR="00E83F40" w:rsidTr="00E83F40">
        <w:tc>
          <w:tcPr>
            <w:tcW w:w="675" w:type="dxa"/>
          </w:tcPr>
          <w:p w:rsidR="00E83F40" w:rsidRPr="001C3BB4" w:rsidRDefault="00E83F40" w:rsidP="008C1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E83F40" w:rsidRPr="001C3BB4" w:rsidRDefault="00E83F40" w:rsidP="008C10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Шашина</w:t>
            </w:r>
            <w:proofErr w:type="spellEnd"/>
            <w:r>
              <w:rPr>
                <w:sz w:val="24"/>
                <w:szCs w:val="24"/>
              </w:rPr>
              <w:t xml:space="preserve"> Алла Борисовна</w:t>
            </w:r>
          </w:p>
        </w:tc>
        <w:tc>
          <w:tcPr>
            <w:tcW w:w="1559" w:type="dxa"/>
          </w:tcPr>
          <w:p w:rsidR="00E83F40" w:rsidRDefault="00E83F40" w:rsidP="00FA3AA7">
            <w:pPr>
              <w:tabs>
                <w:tab w:val="left" w:pos="3765"/>
              </w:tabs>
              <w:jc w:val="center"/>
              <w:rPr>
                <w:b/>
                <w:i/>
              </w:rPr>
            </w:pPr>
          </w:p>
        </w:tc>
        <w:tc>
          <w:tcPr>
            <w:tcW w:w="5528" w:type="dxa"/>
          </w:tcPr>
          <w:p w:rsidR="00E83F40" w:rsidRDefault="00E83F40" w:rsidP="00FA3AA7">
            <w:pPr>
              <w:tabs>
                <w:tab w:val="left" w:pos="3765"/>
              </w:tabs>
              <w:jc w:val="center"/>
              <w:rPr>
                <w:b/>
                <w:i/>
              </w:rPr>
            </w:pPr>
          </w:p>
        </w:tc>
        <w:tc>
          <w:tcPr>
            <w:tcW w:w="2280" w:type="dxa"/>
          </w:tcPr>
          <w:p w:rsidR="00E83F40" w:rsidRDefault="00E83F40" w:rsidP="00FA3AA7">
            <w:pPr>
              <w:tabs>
                <w:tab w:val="left" w:pos="3765"/>
              </w:tabs>
              <w:jc w:val="center"/>
              <w:rPr>
                <w:b/>
                <w:i/>
              </w:rPr>
            </w:pPr>
          </w:p>
        </w:tc>
        <w:tc>
          <w:tcPr>
            <w:tcW w:w="3184" w:type="dxa"/>
          </w:tcPr>
          <w:p w:rsidR="00E83F40" w:rsidRDefault="00E83F40" w:rsidP="00FA3AA7">
            <w:pPr>
              <w:tabs>
                <w:tab w:val="left" w:pos="3765"/>
              </w:tabs>
              <w:jc w:val="center"/>
              <w:rPr>
                <w:b/>
                <w:i/>
              </w:rPr>
            </w:pPr>
          </w:p>
        </w:tc>
      </w:tr>
    </w:tbl>
    <w:p w:rsidR="00EC544D" w:rsidRPr="0007171F" w:rsidRDefault="00EC544D" w:rsidP="00FA3AA7">
      <w:pPr>
        <w:tabs>
          <w:tab w:val="left" w:pos="3765"/>
        </w:tabs>
        <w:jc w:val="center"/>
        <w:rPr>
          <w:b/>
          <w:i/>
        </w:rPr>
      </w:pPr>
    </w:p>
    <w:sectPr w:rsidR="00EC544D" w:rsidRPr="0007171F" w:rsidSect="00EC544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2580"/>
    <w:multiLevelType w:val="hybridMultilevel"/>
    <w:tmpl w:val="9D96025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B75040"/>
    <w:multiLevelType w:val="hybridMultilevel"/>
    <w:tmpl w:val="DA523AC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FD389F"/>
    <w:multiLevelType w:val="hybridMultilevel"/>
    <w:tmpl w:val="E9FE3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B14FBF"/>
    <w:multiLevelType w:val="hybridMultilevel"/>
    <w:tmpl w:val="5170BA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2160B83"/>
    <w:multiLevelType w:val="hybridMultilevel"/>
    <w:tmpl w:val="81B20EA4"/>
    <w:lvl w:ilvl="0" w:tplc="A3BA984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6CC91721"/>
    <w:multiLevelType w:val="hybridMultilevel"/>
    <w:tmpl w:val="20387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86354E"/>
    <w:multiLevelType w:val="hybridMultilevel"/>
    <w:tmpl w:val="1700BE7A"/>
    <w:lvl w:ilvl="0" w:tplc="CE8A195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A3AA7"/>
    <w:rsid w:val="0007171F"/>
    <w:rsid w:val="009D6BF1"/>
    <w:rsid w:val="00BE0E36"/>
    <w:rsid w:val="00E83F40"/>
    <w:rsid w:val="00EC544D"/>
    <w:rsid w:val="00FA3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A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AA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A3AA7"/>
    <w:pPr>
      <w:ind w:left="720"/>
      <w:contextualSpacing/>
    </w:pPr>
  </w:style>
  <w:style w:type="character" w:styleId="a6">
    <w:name w:val="Strong"/>
    <w:basedOn w:val="a0"/>
    <w:qFormat/>
    <w:rsid w:val="00BE0E36"/>
    <w:rPr>
      <w:b/>
      <w:bCs/>
    </w:rPr>
  </w:style>
  <w:style w:type="paragraph" w:styleId="a7">
    <w:name w:val="Normal (Web)"/>
    <w:basedOn w:val="a"/>
    <w:rsid w:val="00BE0E36"/>
    <w:pPr>
      <w:spacing w:before="30" w:after="30"/>
    </w:pPr>
    <w:rPr>
      <w:rFonts w:eastAsia="MS Mincho"/>
      <w:sz w:val="20"/>
      <w:szCs w:val="20"/>
      <w:lang w:eastAsia="ja-JP"/>
    </w:rPr>
  </w:style>
  <w:style w:type="table" w:styleId="a8">
    <w:name w:val="Table Grid"/>
    <w:basedOn w:val="a1"/>
    <w:uiPriority w:val="59"/>
    <w:rsid w:val="000717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2011-10-18T18:22:00Z</dcterms:created>
  <dcterms:modified xsi:type="dcterms:W3CDTF">2011-10-18T19:16:00Z</dcterms:modified>
</cp:coreProperties>
</file>